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8804A" w14:textId="77777777" w:rsidR="00365467" w:rsidRPr="00365467" w:rsidRDefault="00365467" w:rsidP="00365467">
      <w:pPr>
        <w:spacing w:after="0" w:line="240" w:lineRule="auto"/>
        <w:rPr>
          <w:rFonts w:ascii="TH SarabunPSK" w:eastAsia="Times New Roman" w:hAnsi="TH SarabunPSK" w:cs="TH SarabunPSK"/>
          <w:sz w:val="23"/>
          <w:szCs w:val="23"/>
        </w:rPr>
      </w:pPr>
    </w:p>
    <w:p w14:paraId="143E6CC1" w14:textId="77777777" w:rsidR="00365467" w:rsidRPr="00365467" w:rsidRDefault="00365467" w:rsidP="00365467">
      <w:pPr>
        <w:spacing w:after="0" w:line="240" w:lineRule="auto"/>
        <w:rPr>
          <w:rFonts w:ascii="TH SarabunPSK" w:eastAsia="Times New Roman" w:hAnsi="TH SarabunPSK" w:cs="TH SarabunPSK"/>
          <w:sz w:val="23"/>
          <w:szCs w:val="23"/>
        </w:rPr>
      </w:pPr>
    </w:p>
    <w:p w14:paraId="39DEE1BC" w14:textId="77777777" w:rsidR="00365467" w:rsidRPr="00365467" w:rsidRDefault="00365467" w:rsidP="00365467">
      <w:pPr>
        <w:spacing w:after="0" w:line="240" w:lineRule="auto"/>
        <w:jc w:val="right"/>
        <w:rPr>
          <w:rFonts w:ascii="TH Niramit AS" w:eastAsia="Times New Roman" w:hAnsi="TH Niramit AS" w:cs="TH Niramit AS"/>
          <w:sz w:val="32"/>
          <w:szCs w:val="32"/>
        </w:rPr>
      </w:pPr>
      <w:r w:rsidRPr="00365467">
        <w:rPr>
          <w:rFonts w:ascii="TH Niramit AS" w:eastAsia="Times New Roman" w:hAnsi="TH Niramit AS" w:cs="TH Niramit AS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3F1376" wp14:editId="2CDA55DC">
            <wp:simplePos x="0" y="0"/>
            <wp:positionH relativeFrom="column">
              <wp:posOffset>2505075</wp:posOffset>
            </wp:positionH>
            <wp:positionV relativeFrom="paragraph">
              <wp:posOffset>21590</wp:posOffset>
            </wp:positionV>
            <wp:extent cx="600075" cy="733425"/>
            <wp:effectExtent l="0" t="0" r="9525" b="9525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" cy="73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6B6EC" w14:textId="77777777" w:rsidR="00365467" w:rsidRPr="00365467" w:rsidRDefault="00365467" w:rsidP="00365467">
      <w:pPr>
        <w:spacing w:after="0" w:line="240" w:lineRule="auto"/>
        <w:jc w:val="right"/>
        <w:rPr>
          <w:rFonts w:ascii="TH Niramit AS" w:eastAsia="Times New Roman" w:hAnsi="TH Niramit AS" w:cs="TH Niramit AS"/>
          <w:sz w:val="32"/>
          <w:szCs w:val="32"/>
        </w:rPr>
      </w:pPr>
      <w:r w:rsidRPr="00365467">
        <w:rPr>
          <w:rFonts w:ascii="TH Niramit AS" w:eastAsia="Times New Roman" w:hAnsi="TH Niramit AS" w:cs="TH Niramit AS"/>
          <w:color w:val="FF0000"/>
          <w:sz w:val="32"/>
          <w:szCs w:val="32"/>
          <w:cs/>
        </w:rPr>
        <w:t xml:space="preserve"> </w:t>
      </w:r>
    </w:p>
    <w:p w14:paraId="69245C77" w14:textId="77777777" w:rsidR="00365467" w:rsidRPr="00365467" w:rsidRDefault="00365467" w:rsidP="00365467">
      <w:pPr>
        <w:spacing w:after="0" w:line="240" w:lineRule="auto"/>
        <w:rPr>
          <w:rFonts w:ascii="TH Niramit AS" w:eastAsia="Times New Roman" w:hAnsi="TH Niramit AS" w:cs="TH Niramit AS"/>
          <w:color w:val="FF0000"/>
          <w:sz w:val="32"/>
          <w:szCs w:val="32"/>
        </w:rPr>
      </w:pPr>
    </w:p>
    <w:p w14:paraId="32FC2E2D" w14:textId="77777777" w:rsidR="00365467" w:rsidRPr="00365467" w:rsidRDefault="00365467" w:rsidP="00365467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365467">
        <w:rPr>
          <w:rFonts w:ascii="TH Niramit AS" w:eastAsia="Times New Roman" w:hAnsi="TH Niramit AS" w:cs="TH Niramit AS"/>
          <w:b/>
          <w:bCs/>
          <w:color w:val="FF0000"/>
          <w:sz w:val="36"/>
          <w:szCs w:val="36"/>
          <w:cs/>
        </w:rPr>
        <w:t xml:space="preserve"> </w:t>
      </w:r>
      <w:r w:rsidRPr="0036546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แบบเสนอโครงร่างการวิจัยเพื่อขอรับการพิจารณาเชิงจริยธรรม</w:t>
      </w:r>
    </w:p>
    <w:p w14:paraId="0F84523C" w14:textId="5F63789A" w:rsidR="00365467" w:rsidRPr="00365467" w:rsidRDefault="00365467" w:rsidP="00365467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  <w:cs/>
        </w:rPr>
      </w:pPr>
      <w:r w:rsidRPr="0036546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ด้าน</w:t>
      </w:r>
      <w:r w:rsidR="00FC3626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มนุษยศาสตร์และ</w:t>
      </w:r>
      <w:r w:rsidRPr="0036546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สังคมศาสตร์</w:t>
      </w:r>
    </w:p>
    <w:p w14:paraId="62539220" w14:textId="77777777" w:rsidR="00365467" w:rsidRPr="00365467" w:rsidRDefault="00365467" w:rsidP="00365467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14:paraId="3B19B6A8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คำชี้แจงเบื้องต้น (กรุณาลบออกก่อนเสนอเพื่อพิจารณาฯ)</w:t>
      </w:r>
    </w:p>
    <w:p w14:paraId="64812D7C" w14:textId="77777777" w:rsidR="00365467" w:rsidRPr="00365467" w:rsidRDefault="00365467" w:rsidP="0036546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กรุณาเขียนสรุปโครงร่างการวิจัยตามหัวข้อที่กำหนด กรณีที่ช่องว่างไม่พอให้เขียนในใบแยกโดยใช้หัวข้อตามแบบฟอร์มนี้</w:t>
      </w:r>
    </w:p>
    <w:p w14:paraId="4ABAE1D0" w14:textId="77777777" w:rsidR="00365467" w:rsidRPr="00365467" w:rsidRDefault="00365467" w:rsidP="0036546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i/>
          <w:iCs/>
          <w:sz w:val="28"/>
          <w:u w:val="single"/>
          <w:cs/>
        </w:rPr>
        <w:t>ข้อความในตัวอักษรเอียง</w:t>
      </w:r>
      <w:r w:rsidRPr="00365467">
        <w:rPr>
          <w:rFonts w:ascii="TH Niramit AS" w:eastAsia="Times New Roman" w:hAnsi="TH Niramit AS" w:cs="TH Niramit AS" w:hint="cs"/>
          <w:b/>
          <w:bCs/>
          <w:i/>
          <w:iCs/>
          <w:sz w:val="28"/>
          <w:u w:val="single"/>
          <w:cs/>
        </w:rPr>
        <w:t>สีแดง</w:t>
      </w:r>
      <w:r w:rsidRPr="00365467">
        <w:rPr>
          <w:rFonts w:ascii="TH Niramit AS" w:eastAsia="Times New Roman" w:hAnsi="TH Niramit AS" w:cs="TH Niramit AS"/>
          <w:b/>
          <w:bCs/>
          <w:i/>
          <w:iCs/>
          <w:sz w:val="28"/>
          <w:u w:val="single"/>
          <w:cs/>
        </w:rPr>
        <w:t>เป็นคำแนะนำสำหรับกรอกแบบฟอร์ม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 xml:space="preserve"> ผู้วิจัยควรลบออกก่อนเสนอเพื่อขอรับการพิจารณาเชิงจริยธรรม</w:t>
      </w:r>
    </w:p>
    <w:p w14:paraId="7E75B463" w14:textId="77777777" w:rsidR="00365467" w:rsidRPr="00365467" w:rsidRDefault="00365467" w:rsidP="00365467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ข้อความในอักษรตัวหนาเป็นหัวข้อที่ผู้วิจัยจะต้องอธิบายโดยละเอียด</w:t>
      </w:r>
    </w:p>
    <w:p w14:paraId="04963347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</w:p>
    <w:p w14:paraId="1139E145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1. ชื่อโครงการ</w:t>
      </w:r>
    </w:p>
    <w:p w14:paraId="7483C990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ab/>
        <w:t>- ภาษาไทย</w:t>
      </w:r>
    </w:p>
    <w:p w14:paraId="7ED88DAC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ab/>
        <w:t>- ภาษาอังกฤษ</w:t>
      </w:r>
    </w:p>
    <w:p w14:paraId="54C00322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</w:p>
    <w:p w14:paraId="65450EBC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2. ผู้วิจัยหลักและผู้วิจัยร่วม</w:t>
      </w:r>
    </w:p>
    <w:p w14:paraId="255324E8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ab/>
        <w:t>- ชื่อ</w:t>
      </w:r>
    </w:p>
    <w:p w14:paraId="01BB8D42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ab/>
        <w:t>- ตำแหน่ง</w:t>
      </w:r>
    </w:p>
    <w:p w14:paraId="1326E091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ab/>
        <w:t>- สถานที่ทำงาน</w:t>
      </w:r>
    </w:p>
    <w:p w14:paraId="5581C802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ab/>
        <w:t>- โทรศัพท์/โทรสาร/</w:t>
      </w:r>
      <w:r w:rsidRPr="00365467">
        <w:rPr>
          <w:rFonts w:ascii="TH Niramit AS" w:eastAsia="Times New Roman" w:hAnsi="TH Niramit AS" w:cs="TH Niramit AS"/>
          <w:sz w:val="28"/>
        </w:rPr>
        <w:t>E</w:t>
      </w:r>
      <w:r w:rsidRPr="00365467">
        <w:rPr>
          <w:rFonts w:ascii="TH Niramit AS" w:eastAsia="Times New Roman" w:hAnsi="TH Niramit AS" w:cs="TH Niramit AS"/>
          <w:sz w:val="28"/>
          <w:cs/>
        </w:rPr>
        <w:t>-</w:t>
      </w:r>
      <w:r w:rsidRPr="00365467">
        <w:rPr>
          <w:rFonts w:ascii="TH Niramit AS" w:eastAsia="Times New Roman" w:hAnsi="TH Niramit AS" w:cs="TH Niramit AS"/>
          <w:sz w:val="28"/>
        </w:rPr>
        <w:t>mail</w:t>
      </w:r>
    </w:p>
    <w:p w14:paraId="6EE2E172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</w:p>
    <w:p w14:paraId="10EFC1C3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หมายเหตุ: ให้แนบประวัติผู้วิจัยหลักและผู้วิจัยร่วมทุกคน โดยมีรายละเอียดประวัติการศึกษา สาขาวิชาการที่มีความชำนาญ ผลงานที่เคยตีพิมพ์หรืองานวิจัยที่เคยหรือเคยมีส่วนเกี่ยวข้อง เพื่อให้ผู้ประเมินทราบถึงประสบการณ์ของผู้วิจัย พร้อมทั้งระบุประวัติการผ่านการอบรมวิจัยพร้อมแนบเอกสารผ่านการอบรมให้ครบถ้วน</w:t>
      </w:r>
    </w:p>
    <w:p w14:paraId="58E90651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</w:p>
    <w:p w14:paraId="7EA43F44" w14:textId="77777777" w:rsidR="00365467" w:rsidRPr="00365467" w:rsidRDefault="00365467" w:rsidP="00365467">
      <w:pPr>
        <w:spacing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3. ระยะเวลาที่ทำการวิจัย (เริ่ม สิ้นสุด)</w:t>
      </w:r>
    </w:p>
    <w:p w14:paraId="7E1C1ED7" w14:textId="77777777" w:rsidR="00365467" w:rsidRPr="00365467" w:rsidRDefault="00365467" w:rsidP="00365467">
      <w:pPr>
        <w:spacing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4. สถานที่ทำการวิจัย</w:t>
      </w:r>
    </w:p>
    <w:p w14:paraId="17D82A26" w14:textId="77777777" w:rsidR="00365467" w:rsidRPr="00365467" w:rsidRDefault="00365467" w:rsidP="00365467">
      <w:pPr>
        <w:spacing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</w:p>
    <w:p w14:paraId="5AD5BA03" w14:textId="77777777" w:rsidR="00365467" w:rsidRPr="00365467" w:rsidRDefault="00365467" w:rsidP="00365467">
      <w:pPr>
        <w:spacing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5. ความสำคัญของปัญหาที่จะทำการวิจัย</w:t>
      </w:r>
    </w:p>
    <w:p w14:paraId="544DE67F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lastRenderedPageBreak/>
        <w:t>สรุปความสำคัญที่จำเป็นต้องทำการวิจัย โดยกำหนดปัญหาให้ชัดเจนทั้งข้อเท็จจริงและผลกระทบของปัญหาที่เกิดขึ้น เพื่อให้ผู้พิจารณาสามารถเข้าใจสภาวะที่ทำให้เกิดปัญหานั้นได้ โดยมีตัวเลขและหลักฐานอ้างอิงที่มีความเชื่อถือ</w:t>
      </w:r>
    </w:p>
    <w:p w14:paraId="4B907512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</w:rPr>
        <w:t>6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. วัตถุประสงค์</w:t>
      </w:r>
    </w:p>
    <w:p w14:paraId="7FE812B2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ระบุวัตถุประสงค์ของการวิจัยเพื่อให้ผู้พิจารณาเข้าใจว่า คำถามของการวิจัยคืออะไรและการวิจัยจะตอบคำถามได้อย่างไร โดยจะต้องมีความเชื่อมโยงสอดคล้องกับความสำคัญของปัญหาที่จะทำการวิจัย ถ้ามีวัตถุประสงค์ของการวิจัยหลายข้อ ควรระบุว่าข้อใดเป็นวัตถุประสงค์หลักและข้อใดเป็นวัตถุประสงค์รอง</w:t>
      </w:r>
    </w:p>
    <w:p w14:paraId="05222ABB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7. ประโยชน์ที่จะได้จากการวิจัย</w:t>
      </w:r>
    </w:p>
    <w:p w14:paraId="0ACE0959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color w:val="FF0000"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color w:val="FF0000"/>
          <w:sz w:val="28"/>
          <w:cs/>
        </w:rPr>
        <w:tab/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ระบุว่าผลการวิจัยจะสามารถนำไปใช้ในการแก้ปัญหาหรือมีส่วนในการแก้ปัญหาอย่างไร</w:t>
      </w:r>
    </w:p>
    <w:p w14:paraId="1D4964C4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  <w:cs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8. การทบทวนวรรณกรรม</w:t>
      </w:r>
    </w:p>
    <w:p w14:paraId="23AB66FB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การรวบรวมรายงานที่เกี่ยวข้องกับการวิจัยให้ครบถ้วน และนำมาสรุปให้ได้ใจความ เพื่อดูว่างานวิจัยที่จะทำมีผู้ทำมามากน้อยเพียงใด งานวิจัยที่กระทำจะเพิ่มความรู้เดิมได้อย่างไร โดยจะต้องสรุปจากรายงานของการวิจัยในเรื่องนั้นมีรายงานไว้ก่อนแล้ว พร้อมเอกสารอ้างอิง</w:t>
      </w:r>
    </w:p>
    <w:p w14:paraId="019A725F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 xml:space="preserve">9. แบบแผนของการวิจัย/การออกแบบวิธีวิจัย </w:t>
      </w:r>
      <w:r w:rsidRPr="00365467">
        <w:rPr>
          <w:rFonts w:ascii="TH Niramit AS" w:eastAsia="Times New Roman" w:hAnsi="TH Niramit AS" w:cs="TH Niramit AS"/>
          <w:sz w:val="28"/>
          <w:cs/>
        </w:rPr>
        <w:t>(สามารถเลือกได้มากกว่าหนึ่งวิธี)</w:t>
      </w:r>
    </w:p>
    <w:p w14:paraId="1D22490E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 w:hint="cs"/>
          <w:i/>
          <w:iCs/>
          <w:sz w:val="28"/>
          <w:cs/>
        </w:rPr>
        <w:t xml:space="preserve">ระบุให้ชัดเจนว่าเป็นการวิจัยชนิดใด 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เช่น การวิจัยแบบพรรณนา การวิจัยเชิงประวัติศาสตร์ การวิจัยเชิงทดลอง เป็นต้น</w:t>
      </w:r>
      <w:r w:rsidRPr="00365467">
        <w:rPr>
          <w:rFonts w:ascii="TH Niramit AS" w:eastAsia="Times New Roman" w:hAnsi="TH Niramit AS" w:cs="TH Niramit AS" w:hint="cs"/>
          <w:i/>
          <w:iCs/>
          <w:sz w:val="28"/>
          <w:cs/>
        </w:rPr>
        <w:t xml:space="preserve"> พร้อมทั้งอธิบายให้ชัดเจน ทั้งนี้ 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 xml:space="preserve">ควรเลือกให้เหมาะสมกับคำถามการวิจัย มีความเชื่อถือได้และอยู่ในขีดความสามารถที่ผู้วิจัยจะกระทำได้ </w:t>
      </w:r>
    </w:p>
    <w:p w14:paraId="47596DD0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</w:rPr>
        <w:t>10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. ลักษณะตัวอย่างหรือประชากรที่ทำการศึกษา</w:t>
      </w:r>
    </w:p>
    <w:p w14:paraId="4CD68DBB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ก. ประชากรเป้าหมาย</w:t>
      </w:r>
    </w:p>
    <w:p w14:paraId="5E0813E7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รายละเอียดเกี่ยวกับประชากรเป้าหมายที่จะทำการศึกษาว่าเป็นกลุ่มใด</w:t>
      </w:r>
    </w:p>
    <w:p w14:paraId="76F05E01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ข. การเลือกตัวอย่าง</w:t>
      </w:r>
    </w:p>
    <w:p w14:paraId="7E534B70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กำหนดวิธีและหลักเกณฑ์ในการเลือกตัวอย่างจากประชากรเป้าหมายให้ชัดเจนโดยประกอบด้วยหัวข้อต่อไปนี้</w:t>
      </w:r>
    </w:p>
    <w:p w14:paraId="5C820A49" w14:textId="77777777" w:rsidR="00365467" w:rsidRPr="00365467" w:rsidRDefault="00365467" w:rsidP="00365467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เกณฑ์การคัดเลือก (</w:t>
      </w:r>
      <w:r w:rsidRPr="00365467">
        <w:rPr>
          <w:rFonts w:ascii="TH Niramit AS" w:eastAsia="Times New Roman" w:hAnsi="TH Niramit AS" w:cs="TH Niramit AS"/>
          <w:b/>
          <w:bCs/>
          <w:sz w:val="28"/>
        </w:rPr>
        <w:t>Inclusion criteria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) ของประชากรเป้าหมาย</w:t>
      </w:r>
    </w:p>
    <w:p w14:paraId="03D18371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b/>
          <w:bCs/>
          <w:sz w:val="28"/>
          <w:cs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ระบุคุณสมบัติของอาสาสมัครที่จะได้รับเลือกให้เข้ามาเป็นส่วนหนึ่งของโครงการวิจัย และเหตุใดจึงเป็นกลุ่ม/บุคคลเหล่านี้</w:t>
      </w:r>
    </w:p>
    <w:p w14:paraId="17AC2F44" w14:textId="77777777" w:rsidR="00365467" w:rsidRPr="00365467" w:rsidRDefault="00365467" w:rsidP="00365467">
      <w:pPr>
        <w:numPr>
          <w:ilvl w:val="0"/>
          <w:numId w:val="4"/>
        </w:numPr>
        <w:spacing w:after="0" w:line="240" w:lineRule="auto"/>
        <w:contextualSpacing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เกณฑ์การคัดออก (</w:t>
      </w:r>
      <w:r w:rsidRPr="00365467">
        <w:rPr>
          <w:rFonts w:ascii="TH Niramit AS" w:eastAsia="Times New Roman" w:hAnsi="TH Niramit AS" w:cs="TH Niramit AS"/>
          <w:b/>
          <w:bCs/>
          <w:sz w:val="28"/>
        </w:rPr>
        <w:t>Exclusion criteria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) ของประชากรเป้าหมาย</w:t>
      </w:r>
    </w:p>
    <w:p w14:paraId="439DF36F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ระบุคุณลักษณะของบุคคลที่ไม่เข้าข่ายการได้รับเลือกให้เป็นอาสาสมัครของโครงการวิจัย และเหตุใดจึงกลุ่ม/บุคคลเหล่านี้จึงไม่ได้รับเลือก</w:t>
      </w:r>
    </w:p>
    <w:p w14:paraId="1D90B7DA" w14:textId="77777777" w:rsidR="00365467" w:rsidRPr="00365467" w:rsidRDefault="00365467" w:rsidP="00365467">
      <w:pPr>
        <w:spacing w:after="0" w:line="240" w:lineRule="auto"/>
        <w:ind w:left="1418"/>
        <w:contextualSpacing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lastRenderedPageBreak/>
        <w:t>(3)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เกณฑ์การถอน (</w:t>
      </w:r>
      <w:r w:rsidRPr="00365467">
        <w:rPr>
          <w:rFonts w:ascii="TH Niramit AS" w:eastAsia="Times New Roman" w:hAnsi="TH Niramit AS" w:cs="TH Niramit AS"/>
          <w:b/>
          <w:bCs/>
          <w:sz w:val="28"/>
        </w:rPr>
        <w:t>Withdrawal Criteria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) ของประชากรเป้าหมาย</w:t>
      </w:r>
    </w:p>
    <w:p w14:paraId="53E9E775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ระบุคุณสมบัติของอาสาสมัครที่จะได้รับเลือกให้เข้ามาเป็นส่วนหนึ่งของโครงการวิจัย และเหตุใดจึงเป็นกลุ่ม/บุคคลเหล่านี้</w:t>
      </w:r>
    </w:p>
    <w:p w14:paraId="4F61555C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t>(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4</w:t>
      </w: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t>)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 xml:space="preserve"> เกณฑ์การยุติโครงการ (</w:t>
      </w:r>
      <w:r w:rsidRPr="00365467">
        <w:rPr>
          <w:rFonts w:ascii="TH Niramit AS" w:eastAsia="Times New Roman" w:hAnsi="TH Niramit AS" w:cs="TH Niramit AS"/>
          <w:b/>
          <w:bCs/>
          <w:sz w:val="28"/>
        </w:rPr>
        <w:t>Termination of study criteria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)</w:t>
      </w:r>
    </w:p>
    <w:p w14:paraId="64148CCD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ระบุข้อมูลที่แสดงให้เห็นหรือสงสัยว่าการดำเนินโครงการวิจัยนั้นต่อไปอาจก่อให้เกิดปัญาในเรื่องความปลอดภัย หรือส่งผลกระทบต่อประโยชน์ของอาสาสมัครที่เข้าร่วมในโครงการวิจัย</w:t>
      </w:r>
    </w:p>
    <w:p w14:paraId="036A8146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t>(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5</w:t>
      </w: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t>)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 xml:space="preserve"> วิธีการจัดผู้เข้าร่วมวิจัยเข้ากลุ่ม (</w:t>
      </w:r>
      <w:r w:rsidRPr="00365467">
        <w:rPr>
          <w:rFonts w:ascii="TH Niramit AS" w:eastAsia="Times New Roman" w:hAnsi="TH Niramit AS" w:cs="TH Niramit AS"/>
          <w:b/>
          <w:bCs/>
          <w:sz w:val="28"/>
        </w:rPr>
        <w:t>Subject allocation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 xml:space="preserve">) </w:t>
      </w: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t>(ถ้ามี)</w:t>
      </w:r>
    </w:p>
    <w:p w14:paraId="27EE0404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i/>
          <w:iCs/>
          <w:sz w:val="28"/>
          <w:cs/>
        </w:rPr>
      </w:pPr>
      <w:r w:rsidRPr="00365467">
        <w:rPr>
          <w:rFonts w:ascii="Times New Roman" w:eastAsia="Times New Roman" w:hAnsi="Times New Roman" w:cs="Angsana New"/>
          <w:i/>
          <w:iCs/>
          <w:sz w:val="28"/>
          <w:cs/>
        </w:rPr>
        <w:t>เฉพ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าะกรณีที่มีการแบ่งผู้เข้าร่วมวิจัยออกเป็น ๒ กลุ่ม หรือมากกว่า</w:t>
      </w:r>
    </w:p>
    <w:p w14:paraId="711CE005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b/>
          <w:bCs/>
          <w:color w:val="FF0000"/>
          <w:sz w:val="28"/>
          <w:cs/>
        </w:rPr>
      </w:pPr>
    </w:p>
    <w:p w14:paraId="7BCB2676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ab/>
        <w:t>ค. ขนาดตัวอย่าง</w:t>
      </w:r>
    </w:p>
    <w:p w14:paraId="3B8F6671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ระบุวิธีการคำนวณขนาดตัวอย่างที่เหมาะสมในการวิจัย โดยใช้วิธีทางสถิติและมีเหตุผลสนับสนุนในการกำหนดขนาดตัวอย่างที่ชัดเจน</w:t>
      </w:r>
    </w:p>
    <w:p w14:paraId="0759D459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11. วิธีดำเนินการวิจัย</w:t>
      </w:r>
    </w:p>
    <w:p w14:paraId="1C33FEE6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ab/>
        <w:t>ก. การแบ่งกลุ่มเพื่อทำการศึกษา</w:t>
      </w:r>
    </w:p>
    <w:p w14:paraId="11C6899C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  <w:t>การแบ่งกลุ่มเพื่อทำการศึกษา ทำอย่างไร การดำเนินการวิจัยระบุว่าจะทำอย่างไร ใครทำอะไร ทำกับใคร ที่ไหนบ้าง</w:t>
      </w:r>
    </w:p>
    <w:p w14:paraId="0899E72A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ab/>
        <w:t>ข. การดำเนินการวิจัย</w:t>
      </w:r>
    </w:p>
    <w:p w14:paraId="1345E04C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ab/>
      </w:r>
      <w:bookmarkStart w:id="0" w:name="_Hlk519785231"/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ค. เครื่องมือที่ใช้ในการวิจัย</w:t>
      </w:r>
      <w:r w:rsidRPr="00365467">
        <w:rPr>
          <w:rFonts w:ascii="TH Niramit AS" w:eastAsia="Times New Roman" w:hAnsi="TH Niramit AS" w:cs="TH Niramit AS"/>
          <w:sz w:val="28"/>
          <w:cs/>
        </w:rPr>
        <w:t xml:space="preserve"> </w:t>
      </w:r>
      <w:bookmarkEnd w:id="0"/>
    </w:p>
    <w:p w14:paraId="7ABA7343" w14:textId="77777777" w:rsidR="00365467" w:rsidRPr="00365467" w:rsidRDefault="00365467" w:rsidP="00365467">
      <w:pPr>
        <w:spacing w:after="0" w:line="240" w:lineRule="auto"/>
        <w:ind w:firstLine="1440"/>
        <w:jc w:val="thaiDistribute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ระบุว่าคืออะไร มีความเชื่อถือได้แค่ไหน มีการทดสอบความเชื่อถือได้ของเครื่องมืออย่างไร เช่น แบบสอบถาม ควรระบุวิธีการทดสอบ และการใช้แบบสอบถามไว้ด้วย</w:t>
      </w:r>
    </w:p>
    <w:p w14:paraId="5DE4BF42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color w:val="FF0000"/>
          <w:sz w:val="28"/>
        </w:rPr>
      </w:pP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t>ง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 xml:space="preserve">. </w:t>
      </w: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t>การตรวจสอบคุณภาพ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เครื่องมือที่ใช้ในการวิจัย</w:t>
      </w:r>
    </w:p>
    <w:p w14:paraId="2B8A32CD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12. การเก็บรวบรวมข้อมูล</w:t>
      </w:r>
    </w:p>
    <w:p w14:paraId="6FCBA48F" w14:textId="77777777" w:rsidR="00365467" w:rsidRPr="00365467" w:rsidRDefault="00365467" w:rsidP="00365467">
      <w:pPr>
        <w:tabs>
          <w:tab w:val="left" w:pos="360"/>
          <w:tab w:val="left" w:pos="1260"/>
        </w:tabs>
        <w:spacing w:after="0" w:line="240" w:lineRule="auto"/>
        <w:ind w:left="426"/>
        <w:jc w:val="both"/>
        <w:rPr>
          <w:rFonts w:ascii="TH Niramit AS" w:eastAsia="Times New Roman" w:hAnsi="TH Niramit AS" w:cs="TH Niramit AS"/>
          <w:b/>
          <w:bCs/>
          <w:sz w:val="28"/>
          <w:cs/>
        </w:rPr>
      </w:pPr>
      <w:r w:rsidRPr="00365467">
        <w:rPr>
          <w:rFonts w:ascii="TH Niramit AS" w:eastAsia="Times New Roman" w:hAnsi="TH Niramit AS" w:cs="TH Niramit AS"/>
          <w:b/>
          <w:bCs/>
          <w:sz w:val="28"/>
        </w:rPr>
        <w:t>12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.</w:t>
      </w:r>
      <w:r w:rsidRPr="00365467">
        <w:rPr>
          <w:rFonts w:ascii="TH Niramit AS" w:eastAsia="Times New Roman" w:hAnsi="TH Niramit AS" w:cs="TH Niramit AS"/>
          <w:b/>
          <w:bCs/>
          <w:sz w:val="28"/>
        </w:rPr>
        <w:t xml:space="preserve">1 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วิธีการเก็บรวบรวมข้อมูล</w:t>
      </w:r>
    </w:p>
    <w:p w14:paraId="7274E3BA" w14:textId="77777777" w:rsidR="00365467" w:rsidRPr="00365467" w:rsidRDefault="00365467" w:rsidP="00365467">
      <w:pPr>
        <w:numPr>
          <w:ilvl w:val="0"/>
          <w:numId w:val="2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 xml:space="preserve">1) การใช้แบบสอบถาม </w:t>
      </w:r>
    </w:p>
    <w:p w14:paraId="0951586D" w14:textId="77777777" w:rsidR="00365467" w:rsidRPr="00365467" w:rsidRDefault="00365467" w:rsidP="00365467">
      <w:pPr>
        <w:numPr>
          <w:ilvl w:val="0"/>
          <w:numId w:val="2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Niramit AS" w:eastAsia="Times New Roman" w:hAnsi="TH Niramit AS" w:cs="TH Niramit AS"/>
          <w:sz w:val="28"/>
          <w:cs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>2) การสัมภาษณ์แบบมีโครงสร้างหรือแบบกึ่งโครงสร้าง</w:t>
      </w:r>
    </w:p>
    <w:p w14:paraId="10B9F8D6" w14:textId="77777777" w:rsidR="00365467" w:rsidRPr="00365467" w:rsidRDefault="00365467" w:rsidP="00365467">
      <w:pPr>
        <w:numPr>
          <w:ilvl w:val="0"/>
          <w:numId w:val="2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>3) การสัมภาษณ์เชิงลึก</w:t>
      </w:r>
    </w:p>
    <w:p w14:paraId="498BD5CD" w14:textId="77777777" w:rsidR="00365467" w:rsidRPr="00365467" w:rsidRDefault="00365467" w:rsidP="00365467">
      <w:pPr>
        <w:numPr>
          <w:ilvl w:val="0"/>
          <w:numId w:val="3"/>
        </w:numPr>
        <w:tabs>
          <w:tab w:val="left" w:pos="350"/>
          <w:tab w:val="left" w:pos="1260"/>
        </w:tabs>
        <w:spacing w:after="0" w:line="240" w:lineRule="auto"/>
        <w:ind w:hanging="1620"/>
        <w:jc w:val="both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 xml:space="preserve">4) การสนทนากลุ่ม </w:t>
      </w:r>
    </w:p>
    <w:p w14:paraId="1495EBD2" w14:textId="77777777" w:rsidR="00365467" w:rsidRPr="00365467" w:rsidRDefault="00365467" w:rsidP="00365467">
      <w:pPr>
        <w:numPr>
          <w:ilvl w:val="0"/>
          <w:numId w:val="3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</w:rPr>
        <w:t>5</w:t>
      </w:r>
      <w:r w:rsidRPr="00365467">
        <w:rPr>
          <w:rFonts w:ascii="TH Niramit AS" w:eastAsia="Times New Roman" w:hAnsi="TH Niramit AS" w:cs="TH Niramit AS" w:hint="cs"/>
          <w:sz w:val="28"/>
          <w:cs/>
        </w:rPr>
        <w:t>)</w:t>
      </w:r>
      <w:r w:rsidRPr="00365467">
        <w:rPr>
          <w:rFonts w:ascii="TH Niramit AS" w:eastAsia="Times New Roman" w:hAnsi="TH Niramit AS" w:cs="TH Niramit AS"/>
          <w:sz w:val="28"/>
          <w:cs/>
        </w:rPr>
        <w:t xml:space="preserve"> การสังเกต ระบุ..</w:t>
      </w:r>
      <w:r w:rsidRPr="00365467">
        <w:rPr>
          <w:rFonts w:ascii="TH Niramit AS" w:eastAsia="Times New Roman" w:hAnsi="TH Niramit AS" w:cs="TH Niramit AS" w:hint="cs"/>
          <w:sz w:val="28"/>
          <w:cs/>
        </w:rPr>
        <w:t>......</w:t>
      </w:r>
      <w:r w:rsidRPr="00365467">
        <w:rPr>
          <w:rFonts w:ascii="TH Niramit AS" w:eastAsia="Times New Roman" w:hAnsi="TH Niramit AS" w:cs="TH Niramit AS"/>
          <w:sz w:val="28"/>
          <w:cs/>
        </w:rPr>
        <w:t>.</w:t>
      </w:r>
      <w:r w:rsidRPr="00365467">
        <w:rPr>
          <w:rFonts w:ascii="TH Niramit AS" w:eastAsia="Times New Roman" w:hAnsi="TH Niramit AS" w:cs="TH Niramit AS" w:hint="cs"/>
          <w:sz w:val="28"/>
          <w:cs/>
        </w:rPr>
        <w:t xml:space="preserve"> </w:t>
      </w:r>
      <w:r w:rsidRPr="00365467">
        <w:rPr>
          <w:rFonts w:ascii="TH Niramit AS" w:eastAsia="Times New Roman" w:hAnsi="TH Niramit AS" w:cs="TH Niramit AS"/>
          <w:sz w:val="28"/>
          <w:cs/>
        </w:rPr>
        <w:t xml:space="preserve">(เช่น แบบมีส่วนร่วม </w:t>
      </w:r>
      <w:r w:rsidRPr="00365467">
        <w:rPr>
          <w:rFonts w:ascii="TH Niramit AS" w:eastAsia="Times New Roman" w:hAnsi="TH Niramit AS" w:cs="TH Niramit AS"/>
          <w:sz w:val="28"/>
        </w:rPr>
        <w:t>,</w:t>
      </w:r>
      <w:r w:rsidRPr="00365467">
        <w:rPr>
          <w:rFonts w:ascii="TH Niramit AS" w:eastAsia="Times New Roman" w:hAnsi="TH Niramit AS" w:cs="TH Niramit AS"/>
          <w:sz w:val="28"/>
          <w:cs/>
        </w:rPr>
        <w:t xml:space="preserve"> แบบไม่มีส่วนร่วม)</w:t>
      </w:r>
    </w:p>
    <w:p w14:paraId="5684A2AA" w14:textId="77777777" w:rsidR="00365467" w:rsidRPr="00365467" w:rsidRDefault="00365467" w:rsidP="00365467">
      <w:pPr>
        <w:numPr>
          <w:ilvl w:val="0"/>
          <w:numId w:val="3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Niramit AS" w:eastAsia="Times New Roman" w:hAnsi="TH Niramit AS" w:cs="TH Niramit AS"/>
          <w:sz w:val="28"/>
        </w:rPr>
      </w:pPr>
      <w:r w:rsidRPr="00365467">
        <w:rPr>
          <w:rFonts w:ascii="TH Niramit AS" w:eastAsia="Times New Roman" w:hAnsi="TH Niramit AS" w:cs="TH Niramit AS"/>
          <w:sz w:val="28"/>
          <w:cs/>
        </w:rPr>
        <w:t xml:space="preserve">6) </w:t>
      </w:r>
      <w:r w:rsidRPr="00365467">
        <w:rPr>
          <w:rFonts w:ascii="TH Niramit AS" w:eastAsia="Times New Roman" w:hAnsi="TH Niramit AS" w:cs="TH Niramit AS" w:hint="cs"/>
          <w:sz w:val="28"/>
          <w:cs/>
        </w:rPr>
        <w:t>การทำแบบทดสอบ / แบบวัด</w:t>
      </w:r>
    </w:p>
    <w:p w14:paraId="3961499F" w14:textId="77777777" w:rsidR="00365467" w:rsidRPr="00365467" w:rsidRDefault="00365467" w:rsidP="00365467">
      <w:pPr>
        <w:numPr>
          <w:ilvl w:val="0"/>
          <w:numId w:val="3"/>
        </w:numPr>
        <w:tabs>
          <w:tab w:val="left" w:pos="360"/>
          <w:tab w:val="left" w:pos="1260"/>
        </w:tabs>
        <w:spacing w:after="0" w:line="240" w:lineRule="auto"/>
        <w:ind w:hanging="1620"/>
        <w:jc w:val="both"/>
        <w:rPr>
          <w:rFonts w:ascii="TH Niramit AS" w:eastAsia="Times New Roman" w:hAnsi="TH Niramit AS" w:cs="TH Niramit AS"/>
          <w:sz w:val="28"/>
          <w:cs/>
        </w:rPr>
      </w:pPr>
      <w:r w:rsidRPr="00365467">
        <w:rPr>
          <w:rFonts w:ascii="TH Niramit AS" w:eastAsia="Times New Roman" w:hAnsi="TH Niramit AS" w:cs="TH Niramit AS" w:hint="cs"/>
          <w:sz w:val="28"/>
          <w:cs/>
        </w:rPr>
        <w:t xml:space="preserve">7) </w:t>
      </w:r>
      <w:r w:rsidRPr="00365467">
        <w:rPr>
          <w:rFonts w:ascii="TH Niramit AS" w:eastAsia="Times New Roman" w:hAnsi="TH Niramit AS" w:cs="TH Niramit AS"/>
          <w:sz w:val="28"/>
          <w:cs/>
        </w:rPr>
        <w:t>อื่นๆ ...........................................................</w:t>
      </w:r>
    </w:p>
    <w:p w14:paraId="645227E2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i/>
          <w:iCs/>
          <w:color w:val="FF0000"/>
          <w:sz w:val="28"/>
        </w:rPr>
      </w:pPr>
    </w:p>
    <w:p w14:paraId="3ED1021C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i/>
          <w:iCs/>
          <w:color w:val="FF0000"/>
          <w:sz w:val="28"/>
        </w:rPr>
      </w:pPr>
    </w:p>
    <w:p w14:paraId="734AD36C" w14:textId="77777777" w:rsidR="00365467" w:rsidRPr="00365467" w:rsidRDefault="00365467" w:rsidP="00365467">
      <w:pPr>
        <w:tabs>
          <w:tab w:val="left" w:pos="360"/>
          <w:tab w:val="left" w:pos="1260"/>
        </w:tabs>
        <w:spacing w:after="0" w:line="240" w:lineRule="auto"/>
        <w:ind w:left="426"/>
        <w:jc w:val="both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</w:rPr>
        <w:lastRenderedPageBreak/>
        <w:t>12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.</w:t>
      </w:r>
      <w:r w:rsidRPr="00365467">
        <w:rPr>
          <w:rFonts w:ascii="TH Niramit AS" w:eastAsia="Times New Roman" w:hAnsi="TH Niramit AS" w:cs="TH Niramit AS"/>
          <w:b/>
          <w:bCs/>
          <w:sz w:val="28"/>
        </w:rPr>
        <w:t xml:space="preserve">2 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กระบวนการเก็บข้อมูล</w:t>
      </w:r>
    </w:p>
    <w:p w14:paraId="189DBB9D" w14:textId="77777777" w:rsidR="00365467" w:rsidRPr="00365467" w:rsidRDefault="00365467" w:rsidP="00365467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 w:hint="cs"/>
          <w:i/>
          <w:iCs/>
          <w:sz w:val="28"/>
          <w:cs/>
        </w:rPr>
        <w:t>กระบวนการ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เก็บและบันทึกข้อมูลจะกระทำอย่างไร จะต้องใช้อุปกรณ์ช่วยเหลือ</w:t>
      </w:r>
      <w:r w:rsidRPr="00365467">
        <w:rPr>
          <w:rFonts w:ascii="TH Niramit AS" w:eastAsia="Times New Roman" w:hAnsi="TH Niramit AS" w:cs="TH Niramit AS" w:hint="cs"/>
          <w:i/>
          <w:iCs/>
          <w:sz w:val="28"/>
          <w:cs/>
        </w:rPr>
        <w:t>หรือเครื่องมือ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อะไรบ้าง หากใช้แบบสัมภาษณ์</w:t>
      </w:r>
      <w:r w:rsidRPr="00365467">
        <w:rPr>
          <w:rFonts w:ascii="TH Niramit AS" w:eastAsia="Times New Roman" w:hAnsi="TH Niramit AS" w:cs="TH Niramit AS" w:hint="cs"/>
          <w:i/>
          <w:iCs/>
          <w:sz w:val="28"/>
          <w:cs/>
        </w:rPr>
        <w:t>/แบบสอบถาม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ให้แนบเสนอด้วย</w:t>
      </w:r>
    </w:p>
    <w:p w14:paraId="763346BB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13. การวิเคราะห์ข้อมูล</w:t>
      </w:r>
    </w:p>
    <w:p w14:paraId="282D65D4" w14:textId="77777777" w:rsidR="00365467" w:rsidRPr="00365467" w:rsidRDefault="00365467" w:rsidP="00365467">
      <w:pPr>
        <w:spacing w:before="240" w:after="240" w:line="240" w:lineRule="auto"/>
        <w:ind w:firstLine="72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 xml:space="preserve">ระบุวิธีวิเคราะห์ข้อมูลจะใช้สถิติชนิดไหน หากเป็นการวิเคราะห์ทางสถิติ อุปกรณ์ที่จะใช้ในการวิเคราะห์ทางสถิติคืออะไร  </w:t>
      </w:r>
    </w:p>
    <w:p w14:paraId="70A82D16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14. ปัญหาด้านจริยธรรม</w:t>
      </w:r>
    </w:p>
    <w:p w14:paraId="7ED6923C" w14:textId="77777777" w:rsidR="00365467" w:rsidRPr="00365467" w:rsidRDefault="00365467" w:rsidP="00365467">
      <w:pPr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 xml:space="preserve">ก. ความเสี่ยงที่อาจเกิดต่ออาสาสมัครที่เข้าร่วมในโครงการวิจัย </w:t>
      </w:r>
    </w:p>
    <w:p w14:paraId="08B501B5" w14:textId="77777777" w:rsidR="00365467" w:rsidRPr="00365467" w:rsidRDefault="00365467" w:rsidP="00365467">
      <w:pPr>
        <w:spacing w:after="0" w:line="240" w:lineRule="auto"/>
        <w:ind w:right="6" w:firstLine="72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ความเสี่ยงใดบ้างที่อาจเกิดขึ้นกับอาสาสมัครได้ทั้งทางร่างกาย จิตใจ เศรษฐกิจ และสังคม และอาจอธิบายว่าเคยมีการวิจัยทำนองเดียวกับโครงร่างที่เสนอนี้มาก่อนหรือไม่</w:t>
      </w:r>
      <w:r w:rsidRPr="00365467">
        <w:rPr>
          <w:rFonts w:ascii="TH Niramit AS" w:eastAsia="Times New Roman" w:hAnsi="TH Niramit AS" w:cs="TH Niramit AS" w:hint="cs"/>
          <w:i/>
          <w:iCs/>
          <w:sz w:val="28"/>
          <w:cs/>
        </w:rPr>
        <w:t xml:space="preserve"> 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และเคยเกิดเหตุการณ์ไม่พึงประสงค์อย่างไร โดยขอให้ระบุรายละเอียดและโอกาสที่เกิดบ่อยมากน้อยเพียงใดตามที่เคยมีรายงานแจ้ง</w:t>
      </w:r>
    </w:p>
    <w:p w14:paraId="230F449D" w14:textId="77777777" w:rsidR="00365467" w:rsidRPr="00365467" w:rsidRDefault="00365467" w:rsidP="00365467">
      <w:pPr>
        <w:spacing w:after="0" w:line="240" w:lineRule="auto"/>
        <w:ind w:right="6" w:firstLine="720"/>
        <w:jc w:val="both"/>
        <w:rPr>
          <w:rFonts w:ascii="TH Niramit AS" w:eastAsia="Times New Roman" w:hAnsi="TH Niramit AS" w:cs="TH Niramit AS"/>
          <w:i/>
          <w:iCs/>
          <w:color w:val="FF0000"/>
          <w:sz w:val="28"/>
        </w:rPr>
      </w:pPr>
    </w:p>
    <w:p w14:paraId="1BC7F5EE" w14:textId="77777777" w:rsidR="00365467" w:rsidRPr="00365467" w:rsidRDefault="00365467" w:rsidP="00365467">
      <w:pPr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 xml:space="preserve">ข. มาตรการในการลดความเสี่ยงหรือการวางแผนแก้ไขปัญหาที่อาจเกิดขึ้น </w:t>
      </w:r>
    </w:p>
    <w:p w14:paraId="61327C75" w14:textId="77777777" w:rsidR="00365467" w:rsidRPr="00365467" w:rsidRDefault="00365467" w:rsidP="00365467">
      <w:pPr>
        <w:spacing w:after="0" w:line="240" w:lineRule="auto"/>
        <w:ind w:right="6" w:firstLine="720"/>
        <w:jc w:val="both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มีแผนการลดความเสี่ยงหรือแก้ไขปัญหาที่อาจเกิดขึ้นอย่างไรบ้าง</w:t>
      </w:r>
    </w:p>
    <w:p w14:paraId="68DD7BE7" w14:textId="77777777" w:rsidR="00365467" w:rsidRPr="00365467" w:rsidRDefault="00365467" w:rsidP="00365467">
      <w:pPr>
        <w:spacing w:after="0" w:line="240" w:lineRule="auto"/>
        <w:ind w:right="6" w:firstLine="720"/>
        <w:jc w:val="both"/>
        <w:rPr>
          <w:rFonts w:ascii="TH Niramit AS" w:eastAsia="Times New Roman" w:hAnsi="TH Niramit AS" w:cs="TH Niramit AS"/>
          <w:i/>
          <w:iCs/>
          <w:color w:val="FF0000"/>
          <w:sz w:val="28"/>
        </w:rPr>
      </w:pPr>
    </w:p>
    <w:p w14:paraId="13E7403C" w14:textId="77777777" w:rsidR="00365467" w:rsidRPr="00365467" w:rsidRDefault="00365467" w:rsidP="00365467">
      <w:pPr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t>ค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. วิธีการเข้าถึง</w:t>
      </w:r>
      <w:bookmarkStart w:id="1" w:name="_Hlk519785525"/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ประชากรกลุ่มเป้าหมายหรืออาสาสมัคร</w:t>
      </w:r>
      <w:bookmarkEnd w:id="1"/>
    </w:p>
    <w:p w14:paraId="2998062E" w14:textId="77777777" w:rsidR="00365467" w:rsidRPr="00365467" w:rsidRDefault="00365467" w:rsidP="00365467">
      <w:pPr>
        <w:tabs>
          <w:tab w:val="left" w:pos="1560"/>
        </w:tabs>
        <w:spacing w:after="0" w:line="240" w:lineRule="auto"/>
        <w:ind w:left="1560" w:right="6" w:hanging="426"/>
        <w:jc w:val="both"/>
        <w:rPr>
          <w:rFonts w:ascii="TH Niramit AS" w:eastAsia="MS Mincho" w:hAnsi="TH Niramit AS" w:cs="TH Niramit AS"/>
          <w:sz w:val="28"/>
        </w:rPr>
      </w:pPr>
      <w:r w:rsidRPr="00365467">
        <w:rPr>
          <w:rFonts w:ascii="TH Niramit AS" w:eastAsia="MS Mincho" w:hAnsi="TH Niramit AS" w:cs="TH Niramit AS"/>
          <w:sz w:val="28"/>
          <w:cs/>
        </w:rPr>
        <w:t>(</w:t>
      </w:r>
      <w:r w:rsidRPr="00365467">
        <w:rPr>
          <w:rFonts w:ascii="TH Niramit AS" w:eastAsia="MS Mincho" w:hAnsi="TH Niramit AS" w:cs="TH Niramit AS"/>
          <w:sz w:val="28"/>
        </w:rPr>
        <w:t>1</w:t>
      </w:r>
      <w:r w:rsidRPr="00365467">
        <w:rPr>
          <w:rFonts w:ascii="TH Niramit AS" w:eastAsia="MS Mincho" w:hAnsi="TH Niramit AS" w:cs="TH Niramit AS"/>
          <w:sz w:val="28"/>
          <w:cs/>
        </w:rPr>
        <w:t>)</w:t>
      </w:r>
      <w:r w:rsidRPr="00365467">
        <w:rPr>
          <w:rFonts w:ascii="TH Niramit AS" w:eastAsia="MS Mincho" w:hAnsi="TH Niramit AS" w:cs="TH Niramit AS"/>
          <w:sz w:val="28"/>
          <w:cs/>
        </w:rPr>
        <w:tab/>
      </w:r>
      <w:r w:rsidRPr="00365467">
        <w:rPr>
          <w:rFonts w:ascii="TH Niramit AS" w:eastAsia="MS Mincho" w:hAnsi="TH Niramit AS" w:cs="TH Niramit AS"/>
          <w:b/>
          <w:bCs/>
          <w:sz w:val="28"/>
          <w:cs/>
        </w:rPr>
        <w:t>สถานที่ที่จะเข้าถึง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ประชากรกลุ่มเป้าหมายหรือาสาสมัคร</w:t>
      </w:r>
      <w:r w:rsidRPr="00365467">
        <w:rPr>
          <w:rFonts w:ascii="TH Niramit AS" w:eastAsia="MS Mincho" w:hAnsi="TH Niramit AS" w:cs="TH Niramit AS"/>
          <w:sz w:val="28"/>
          <w:cs/>
        </w:rPr>
        <w:t xml:space="preserve"> </w:t>
      </w:r>
    </w:p>
    <w:p w14:paraId="4831D805" w14:textId="77777777" w:rsidR="00365467" w:rsidRPr="00365467" w:rsidRDefault="00365467" w:rsidP="00365467">
      <w:pPr>
        <w:tabs>
          <w:tab w:val="left" w:pos="1560"/>
        </w:tabs>
        <w:spacing w:after="0" w:line="240" w:lineRule="auto"/>
        <w:ind w:left="1560" w:right="6" w:hanging="426"/>
        <w:jc w:val="thaiDistribute"/>
        <w:rPr>
          <w:rFonts w:ascii="TH Niramit AS" w:eastAsia="MS Mincho" w:hAnsi="TH Niramit AS" w:cs="TH Niramit AS"/>
          <w:sz w:val="28"/>
        </w:rPr>
      </w:pPr>
      <w:r w:rsidRPr="00365467">
        <w:rPr>
          <w:rFonts w:ascii="TH Niramit AS" w:eastAsia="MS Mincho" w:hAnsi="TH Niramit AS" w:cs="TH Niramit AS"/>
          <w:sz w:val="28"/>
          <w:cs/>
        </w:rPr>
        <w:t>(</w:t>
      </w:r>
      <w:r w:rsidRPr="00365467">
        <w:rPr>
          <w:rFonts w:ascii="TH Niramit AS" w:eastAsia="MS Mincho" w:hAnsi="TH Niramit AS" w:cs="TH Niramit AS"/>
          <w:sz w:val="28"/>
        </w:rPr>
        <w:t>2</w:t>
      </w:r>
      <w:r w:rsidRPr="00365467">
        <w:rPr>
          <w:rFonts w:ascii="TH Niramit AS" w:eastAsia="MS Mincho" w:hAnsi="TH Niramit AS" w:cs="TH Niramit AS"/>
          <w:sz w:val="28"/>
          <w:cs/>
        </w:rPr>
        <w:t>)</w:t>
      </w:r>
      <w:r w:rsidRPr="00365467">
        <w:rPr>
          <w:rFonts w:ascii="TH Niramit AS" w:eastAsia="MS Mincho" w:hAnsi="TH Niramit AS" w:cs="TH Niramit AS"/>
          <w:sz w:val="28"/>
          <w:cs/>
        </w:rPr>
        <w:tab/>
      </w:r>
      <w:r w:rsidRPr="00365467">
        <w:rPr>
          <w:rFonts w:ascii="TH Niramit AS" w:eastAsia="MS Mincho" w:hAnsi="TH Niramit AS" w:cs="TH Niramit AS"/>
          <w:b/>
          <w:bCs/>
          <w:sz w:val="28"/>
          <w:cs/>
        </w:rPr>
        <w:t>กระบวนการเข้าถึง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ประชากรกลุ่มเป้าหมายหรืออาสาสมัคร</w:t>
      </w:r>
      <w:r w:rsidRPr="00365467">
        <w:rPr>
          <w:rFonts w:ascii="TH Niramit AS" w:eastAsia="MS Mincho" w:hAnsi="TH Niramit AS" w:cs="TH Niramit AS" w:hint="cs"/>
          <w:sz w:val="28"/>
          <w:cs/>
        </w:rPr>
        <w:t xml:space="preserve"> </w:t>
      </w:r>
    </w:p>
    <w:p w14:paraId="3B391255" w14:textId="77777777" w:rsidR="00365467" w:rsidRPr="00365467" w:rsidRDefault="00365467" w:rsidP="00365467">
      <w:pPr>
        <w:spacing w:after="0" w:line="240" w:lineRule="auto"/>
        <w:ind w:right="6" w:firstLine="1134"/>
        <w:jc w:val="thaiDistribute"/>
        <w:rPr>
          <w:rFonts w:ascii="TH Niramit AS" w:eastAsia="MS Mincho" w:hAnsi="TH Niramit AS" w:cs="TH Niramit AS"/>
          <w:i/>
          <w:iCs/>
          <w:sz w:val="28"/>
        </w:rPr>
      </w:pPr>
      <w:r w:rsidRPr="00365467">
        <w:rPr>
          <w:rFonts w:ascii="TH Niramit AS" w:eastAsia="MS Mincho" w:hAnsi="TH Niramit AS" w:cs="TH Niramit AS"/>
          <w:i/>
          <w:iCs/>
          <w:sz w:val="28"/>
          <w:cs/>
        </w:rPr>
        <w:t xml:space="preserve"> </w:t>
      </w:r>
      <w:r w:rsidRPr="00365467">
        <w:rPr>
          <w:rFonts w:ascii="TH Niramit AS" w:eastAsia="MS Mincho" w:hAnsi="TH Niramit AS" w:cs="TH Niramit AS" w:hint="cs"/>
          <w:i/>
          <w:iCs/>
          <w:sz w:val="28"/>
          <w:cs/>
        </w:rPr>
        <w:t>อธิบาย</w:t>
      </w:r>
      <w:r w:rsidRPr="00365467">
        <w:rPr>
          <w:rFonts w:ascii="TH Niramit AS" w:eastAsia="MS Mincho" w:hAnsi="TH Niramit AS" w:cs="TH Niramit AS"/>
          <w:i/>
          <w:iCs/>
          <w:sz w:val="28"/>
          <w:cs/>
        </w:rPr>
        <w:t>ผู้ทำหน้าที่ชี้แจงเบื้องต้น</w:t>
      </w:r>
      <w:r w:rsidRPr="00365467">
        <w:rPr>
          <w:rFonts w:ascii="TH Niramit AS" w:eastAsia="MS Mincho" w:hAnsi="TH Niramit AS" w:cs="TH Niramit AS" w:hint="cs"/>
          <w:i/>
          <w:iCs/>
          <w:sz w:val="28"/>
          <w:cs/>
        </w:rPr>
        <w:t>และ</w:t>
      </w:r>
      <w:r w:rsidRPr="00365467">
        <w:rPr>
          <w:rFonts w:ascii="TH Niramit AS" w:eastAsia="MS Mincho" w:hAnsi="TH Niramit AS" w:cs="TH Niramit AS"/>
          <w:i/>
          <w:iCs/>
          <w:sz w:val="28"/>
          <w:cs/>
        </w:rPr>
        <w:t xml:space="preserve">วิธีการอย่างละเอียด </w:t>
      </w:r>
      <w:r w:rsidRPr="00365467">
        <w:rPr>
          <w:rFonts w:ascii="TH Niramit AS" w:eastAsia="MS Mincho" w:hAnsi="TH Niramit AS" w:cs="TH Niramit AS" w:hint="cs"/>
          <w:i/>
          <w:iCs/>
          <w:sz w:val="28"/>
          <w:cs/>
        </w:rPr>
        <w:t xml:space="preserve">ทั้งนี้ </w:t>
      </w:r>
      <w:r w:rsidRPr="00365467">
        <w:rPr>
          <w:rFonts w:ascii="TH Niramit AS" w:eastAsia="MS Mincho" w:hAnsi="TH Niramit AS" w:cs="TH Niramit AS"/>
          <w:i/>
          <w:iCs/>
          <w:sz w:val="28"/>
          <w:cs/>
        </w:rPr>
        <w:t>หากผู้ทำหน้าที่เชิญชวนเป็นบุคคลที่ผู้ได้รับการเชิญชวนเกรงใจหรือต้องพึ่งพิง เช่น เป็นแพทย์/พยาบาลผู้ให้การรักษา</w:t>
      </w:r>
      <w:r w:rsidRPr="00365467">
        <w:rPr>
          <w:rFonts w:ascii="TH Niramit AS" w:eastAsia="MS Mincho" w:hAnsi="TH Niramit AS" w:cs="TH Niramit AS" w:hint="cs"/>
          <w:i/>
          <w:iCs/>
          <w:sz w:val="28"/>
          <w:cs/>
        </w:rPr>
        <w:t>/อาจารย์/ผู้บังคับบัญชา</w:t>
      </w:r>
      <w:r w:rsidRPr="00365467">
        <w:rPr>
          <w:rFonts w:ascii="TH Niramit AS" w:eastAsia="MS Mincho" w:hAnsi="TH Niramit AS" w:cs="TH Niramit AS"/>
          <w:i/>
          <w:iCs/>
          <w:sz w:val="28"/>
          <w:cs/>
        </w:rPr>
        <w:t xml:space="preserve"> ควรให้ผู้อื่นในคณะผู้วิจัยทำหน้าที่แทน เพื่อให้การตัดสินใจเข้าร่วมวิจัยเป็นไปด้วยความสมัครใจ) </w:t>
      </w:r>
    </w:p>
    <w:p w14:paraId="17810A8B" w14:textId="77777777" w:rsidR="00365467" w:rsidRPr="00365467" w:rsidRDefault="00365467" w:rsidP="00365467">
      <w:pPr>
        <w:tabs>
          <w:tab w:val="left" w:pos="1560"/>
        </w:tabs>
        <w:spacing w:after="0" w:line="240" w:lineRule="auto"/>
        <w:ind w:left="1560" w:right="6" w:hanging="426"/>
        <w:jc w:val="thaiDistribute"/>
        <w:rPr>
          <w:rFonts w:ascii="TH Niramit AS" w:eastAsia="MS Mincho" w:hAnsi="TH Niramit AS" w:cs="TH Niramit AS"/>
          <w:sz w:val="28"/>
        </w:rPr>
      </w:pPr>
      <w:r w:rsidRPr="00365467">
        <w:rPr>
          <w:rFonts w:ascii="TH Niramit AS" w:eastAsia="MS Mincho" w:hAnsi="TH Niramit AS" w:cs="TH Niramit AS"/>
          <w:sz w:val="28"/>
          <w:cs/>
        </w:rPr>
        <w:t>(</w:t>
      </w:r>
      <w:r w:rsidRPr="00365467">
        <w:rPr>
          <w:rFonts w:ascii="TH Niramit AS" w:eastAsia="MS Mincho" w:hAnsi="TH Niramit AS" w:cs="TH Niramit AS"/>
          <w:sz w:val="28"/>
        </w:rPr>
        <w:t>3</w:t>
      </w:r>
      <w:r w:rsidRPr="00365467">
        <w:rPr>
          <w:rFonts w:ascii="TH Niramit AS" w:eastAsia="MS Mincho" w:hAnsi="TH Niramit AS" w:cs="TH Niramit AS"/>
          <w:sz w:val="28"/>
          <w:cs/>
        </w:rPr>
        <w:t>)</w:t>
      </w:r>
      <w:r w:rsidRPr="00365467">
        <w:rPr>
          <w:rFonts w:ascii="TH Niramit AS" w:eastAsia="MS Mincho" w:hAnsi="TH Niramit AS" w:cs="TH Niramit AS"/>
          <w:b/>
          <w:bCs/>
          <w:sz w:val="28"/>
          <w:cs/>
        </w:rPr>
        <w:t xml:space="preserve"> </w:t>
      </w:r>
      <w:r w:rsidRPr="00365467">
        <w:rPr>
          <w:rFonts w:ascii="TH Niramit AS" w:eastAsia="MS Mincho" w:hAnsi="TH Niramit AS" w:cs="TH Niramit AS"/>
          <w:b/>
          <w:bCs/>
          <w:sz w:val="28"/>
          <w:cs/>
        </w:rPr>
        <w:tab/>
        <w:t>การใช้สื่อช่วยประชาสัมพันธ์ในการเชิญชวนให้เข้าร่วมการวิจัย</w:t>
      </w:r>
      <w:r w:rsidRPr="00365467">
        <w:rPr>
          <w:rFonts w:ascii="TH Niramit AS" w:eastAsia="MS Mincho" w:hAnsi="TH Niramit AS" w:cs="TH Niramit AS"/>
          <w:sz w:val="28"/>
          <w:cs/>
        </w:rPr>
        <w:t xml:space="preserve"> </w:t>
      </w:r>
    </w:p>
    <w:p w14:paraId="4C7E2ACC" w14:textId="77777777" w:rsidR="00365467" w:rsidRPr="00365467" w:rsidRDefault="00365467" w:rsidP="00365467">
      <w:pPr>
        <w:tabs>
          <w:tab w:val="left" w:pos="1985"/>
        </w:tabs>
        <w:spacing w:after="0" w:line="360" w:lineRule="atLeast"/>
        <w:ind w:left="1985" w:right="6" w:hanging="426"/>
        <w:jc w:val="thaiDistribute"/>
        <w:rPr>
          <w:rFonts w:ascii="TH Niramit AS" w:eastAsia="MS Mincho" w:hAnsi="TH Niramit AS" w:cs="TH Niramit AS"/>
          <w:sz w:val="28"/>
        </w:rPr>
      </w:pPr>
      <w:r w:rsidRPr="00365467">
        <w:rPr>
          <w:rFonts w:ascii="Segoe UI Symbol" w:eastAsia="MS Mincho" w:hAnsi="Segoe UI Symbol" w:cs="Angsana New"/>
          <w:sz w:val="28"/>
          <w:cs/>
        </w:rPr>
        <w:t>❏</w:t>
      </w:r>
      <w:r w:rsidRPr="00365467">
        <w:rPr>
          <w:rFonts w:ascii="Segoe UI Symbol" w:eastAsia="MS Mincho" w:hAnsi="Segoe UI Symbol" w:cs="Cordia New"/>
          <w:sz w:val="28"/>
          <w:cs/>
        </w:rPr>
        <w:tab/>
      </w:r>
      <w:r w:rsidRPr="00365467">
        <w:rPr>
          <w:rFonts w:ascii="TH Niramit AS" w:eastAsia="MS Mincho" w:hAnsi="TH Niramit AS" w:cs="TH Niramit AS"/>
          <w:sz w:val="28"/>
          <w:cs/>
        </w:rPr>
        <w:t>มี</w:t>
      </w:r>
      <w:r w:rsidRPr="00365467">
        <w:rPr>
          <w:rFonts w:ascii="TH Niramit AS" w:eastAsia="MS Mincho" w:hAnsi="TH Niramit AS" w:cs="TH Niramit AS"/>
          <w:i/>
          <w:iCs/>
          <w:sz w:val="28"/>
          <w:cs/>
        </w:rPr>
        <w:t xml:space="preserve"> (ถ้าใช้โปรดระบุว่าจะทำการประชาสัมพันธ์ที่ใด และดำเนินการอย่างไร พร้อมแนบเอกสารประชาสัมพันธ์มาด้วย</w:t>
      </w:r>
      <w:r w:rsidRPr="00365467">
        <w:rPr>
          <w:rFonts w:ascii="TH Niramit AS" w:eastAsia="MS Mincho" w:hAnsi="TH Niramit AS" w:cs="TH Niramit AS"/>
          <w:sz w:val="28"/>
          <w:cs/>
        </w:rPr>
        <w:t xml:space="preserve">) </w:t>
      </w:r>
    </w:p>
    <w:p w14:paraId="4DF107B1" w14:textId="2FCE2CFB" w:rsidR="00365467" w:rsidRPr="00365467" w:rsidRDefault="00365467" w:rsidP="00C261D1">
      <w:pPr>
        <w:tabs>
          <w:tab w:val="left" w:pos="1985"/>
        </w:tabs>
        <w:spacing w:after="0" w:line="360" w:lineRule="atLeast"/>
        <w:ind w:left="1985" w:right="6" w:hanging="426"/>
        <w:jc w:val="thaiDistribute"/>
        <w:rPr>
          <w:rFonts w:ascii="TH Niramit AS" w:eastAsia="MS Mincho" w:hAnsi="TH Niramit AS" w:cs="TH Niramit AS"/>
          <w:sz w:val="28"/>
        </w:rPr>
      </w:pPr>
      <w:r w:rsidRPr="00365467">
        <w:rPr>
          <w:rFonts w:ascii="Segoe UI Symbol" w:eastAsia="MS Mincho" w:hAnsi="Segoe UI Symbol" w:cs="Angsana New"/>
          <w:sz w:val="28"/>
          <w:cs/>
        </w:rPr>
        <w:t>❏</w:t>
      </w:r>
      <w:r w:rsidRPr="00365467">
        <w:rPr>
          <w:rFonts w:ascii="Segoe UI Symbol" w:eastAsia="MS Mincho" w:hAnsi="Segoe UI Symbol" w:cs="Cordia New" w:hint="cs"/>
          <w:sz w:val="28"/>
          <w:cs/>
        </w:rPr>
        <w:t xml:space="preserve"> </w:t>
      </w:r>
      <w:r w:rsidRPr="00365467">
        <w:rPr>
          <w:rFonts w:ascii="Segoe UI Symbol" w:eastAsia="MS Mincho" w:hAnsi="Segoe UI Symbol" w:cs="Cordia New"/>
          <w:sz w:val="28"/>
          <w:cs/>
        </w:rPr>
        <w:tab/>
      </w:r>
      <w:r w:rsidRPr="00365467">
        <w:rPr>
          <w:rFonts w:ascii="TH Niramit AS" w:eastAsia="MS Mincho" w:hAnsi="TH Niramit AS" w:cs="TH Niramit AS"/>
          <w:sz w:val="28"/>
          <w:cs/>
        </w:rPr>
        <w:t xml:space="preserve">ไม่มี           </w:t>
      </w:r>
      <w:bookmarkStart w:id="2" w:name="_GoBack"/>
      <w:bookmarkEnd w:id="2"/>
    </w:p>
    <w:p w14:paraId="32C1031E" w14:textId="0ADD8EBD" w:rsidR="00365467" w:rsidRPr="00365467" w:rsidRDefault="00365467" w:rsidP="00C261D1">
      <w:pPr>
        <w:tabs>
          <w:tab w:val="left" w:pos="1985"/>
        </w:tabs>
        <w:spacing w:after="0" w:line="360" w:lineRule="atLeast"/>
        <w:ind w:right="6"/>
        <w:jc w:val="thaiDistribute"/>
        <w:rPr>
          <w:rFonts w:ascii="TH Niramit AS" w:eastAsia="MS Mincho" w:hAnsi="TH Niramit AS" w:cs="TH Niramit AS"/>
          <w:sz w:val="28"/>
        </w:rPr>
      </w:pPr>
    </w:p>
    <w:p w14:paraId="31A16C5E" w14:textId="77777777" w:rsidR="00365467" w:rsidRPr="00365467" w:rsidRDefault="00365467" w:rsidP="00365467">
      <w:pPr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 w:hint="cs"/>
          <w:b/>
          <w:bCs/>
          <w:sz w:val="28"/>
          <w:cs/>
        </w:rPr>
        <w:t>ง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. กระบวนการขอความยินยอมจากอาสาสมัคร</w:t>
      </w:r>
    </w:p>
    <w:p w14:paraId="18C71D28" w14:textId="77777777" w:rsidR="00365467" w:rsidRPr="00365467" w:rsidRDefault="00365467" w:rsidP="00365467">
      <w:pPr>
        <w:spacing w:after="0" w:line="240" w:lineRule="auto"/>
        <w:ind w:right="6" w:firstLine="1134"/>
        <w:jc w:val="thaiDistribute"/>
        <w:rPr>
          <w:rFonts w:ascii="TH Niramit AS" w:eastAsia="MS Mincho" w:hAnsi="TH Niramit AS" w:cs="TH Niramit AS"/>
          <w:i/>
          <w:iCs/>
          <w:sz w:val="28"/>
          <w:cs/>
        </w:rPr>
      </w:pPr>
      <w:r w:rsidRPr="00365467">
        <w:rPr>
          <w:rFonts w:ascii="TH Niramit AS" w:eastAsia="MS Mincho" w:hAnsi="TH Niramit AS" w:cs="TH Niramit AS" w:hint="cs"/>
          <w:i/>
          <w:iCs/>
          <w:sz w:val="28"/>
          <w:cs/>
        </w:rPr>
        <w:t>ขั้นตอนเป็นอย่างไร ใครเป็นผู้ให้ข้อมูลเพื่อขอความยินยอม มีเอกสารชี้แจงและลงนามของอาสาสมัครหรือไม่ ประกอบด้วยอะไรบ้าง และประเด็นอื่น ๆ ที่เกี่ยวข้อง ทั้งนี้ กรุณาอธิบายโดยละเอียด</w:t>
      </w:r>
    </w:p>
    <w:p w14:paraId="29B63431" w14:textId="77777777" w:rsidR="00365467" w:rsidRPr="00365467" w:rsidRDefault="00365467" w:rsidP="00365467">
      <w:pPr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 xml:space="preserve">จ. ประเด็นความอ่อนไหวทางสังคมและวัฒนธรรมต่างๆ </w:t>
      </w:r>
    </w:p>
    <w:p w14:paraId="4DFCF92B" w14:textId="77777777" w:rsidR="00365467" w:rsidRPr="00365467" w:rsidRDefault="00365467" w:rsidP="00365467">
      <w:pPr>
        <w:spacing w:after="0" w:line="240" w:lineRule="auto"/>
        <w:ind w:left="720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ฉ. แผนการรักษาความลับและทำลายข้อมูลของอาสาสมัคร</w:t>
      </w:r>
    </w:p>
    <w:p w14:paraId="7CEFB764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lastRenderedPageBreak/>
        <w:t>15. ระยะเวลาที่จะทำการวิจัยและการบริหารจัดการ</w:t>
      </w:r>
    </w:p>
    <w:p w14:paraId="135B7031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color w:val="FF0000"/>
          <w:sz w:val="28"/>
          <w:cs/>
        </w:rPr>
        <w:tab/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ควรระบุเวลาการทำงานแต่ละขั้นตอน ว่าจะเริ่มต้นและเสร็จสิ้นเมื่อใด เช่น</w:t>
      </w:r>
    </w:p>
    <w:p w14:paraId="35EBBAD4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  <w:t>- การเตรียมข้อมูลเบื้องต้น</w:t>
      </w:r>
    </w:p>
    <w:p w14:paraId="2F6B253E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  <w:t>- ระยะเวลาดำเนินการวิจัย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</w:r>
    </w:p>
    <w:p w14:paraId="3C808747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  <w:t>- ระยะเวลาการรวบรวมและวิเคราะห์ข้อมูล</w:t>
      </w:r>
    </w:p>
    <w:p w14:paraId="29D27AC6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  <w:t>- ระยะเวลาการนำเสนอผลการวิจัย และการเขียนรายงาน</w:t>
      </w:r>
    </w:p>
    <w:p w14:paraId="0ABCB874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  <w:cs/>
        </w:rPr>
      </w:pPr>
      <w:r w:rsidRPr="00365467">
        <w:rPr>
          <w:rFonts w:ascii="TH Niramit AS" w:eastAsia="Times New Roman" w:hAnsi="TH Niramit AS" w:cs="TH Niramit AS"/>
          <w:i/>
          <w:iCs/>
          <w:sz w:val="28"/>
        </w:rPr>
        <w:tab/>
      </w:r>
      <w:r w:rsidRPr="00365467">
        <w:rPr>
          <w:rFonts w:ascii="TH Niramit AS" w:eastAsia="Times New Roman" w:hAnsi="TH Niramit AS" w:cs="TH Niramit AS"/>
          <w:b/>
          <w:bCs/>
          <w:i/>
          <w:iCs/>
          <w:sz w:val="28"/>
          <w:cs/>
        </w:rPr>
        <w:t>หมายเหตุ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 xml:space="preserve"> ให้นักระบุรายละเอียดในแต่ละขั้นตอนเป็นตารางให้ชัดเจน</w:t>
      </w:r>
    </w:p>
    <w:p w14:paraId="04FCE84D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16. แหล่งทุนและงบประมาณในการวิจัย</w:t>
      </w:r>
    </w:p>
    <w:p w14:paraId="75688140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ab/>
        <w:t>ก. แหล่งทุน</w:t>
      </w:r>
      <w:r w:rsidRPr="00365467">
        <w:rPr>
          <w:rFonts w:ascii="TH Niramit AS" w:eastAsia="Times New Roman" w:hAnsi="TH Niramit AS" w:cs="TH Niramit AS"/>
          <w:i/>
          <w:iCs/>
          <w:color w:val="FF0000"/>
          <w:sz w:val="28"/>
          <w:cs/>
        </w:rPr>
        <w:t xml:space="preserve"> (ถ้ามี)</w:t>
      </w:r>
    </w:p>
    <w:p w14:paraId="453365B1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ab/>
        <w:t>ข. ค่าใช้จ่ายโดยรวม</w:t>
      </w: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ab/>
      </w:r>
    </w:p>
    <w:p w14:paraId="5FD11170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17. เอกสารอ้างอิง</w:t>
      </w:r>
    </w:p>
    <w:p w14:paraId="7296E33B" w14:textId="77777777" w:rsidR="00365467" w:rsidRPr="00365467" w:rsidRDefault="00365467" w:rsidP="00365467">
      <w:pPr>
        <w:spacing w:before="240" w:after="240" w:line="240" w:lineRule="auto"/>
        <w:jc w:val="thaiDistribute"/>
        <w:rPr>
          <w:rFonts w:ascii="TH Niramit AS" w:eastAsia="Times New Roman" w:hAnsi="TH Niramit AS" w:cs="TH Niramit AS"/>
          <w:b/>
          <w:bCs/>
          <w:sz w:val="28"/>
        </w:rPr>
      </w:pPr>
      <w:r w:rsidRPr="00365467">
        <w:rPr>
          <w:rFonts w:ascii="TH Niramit AS" w:eastAsia="Times New Roman" w:hAnsi="TH Niramit AS" w:cs="TH Niramit AS"/>
          <w:b/>
          <w:bCs/>
          <w:sz w:val="28"/>
          <w:cs/>
        </w:rPr>
        <w:t>18. ภาคผนวก</w:t>
      </w:r>
    </w:p>
    <w:p w14:paraId="21983DB4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color w:val="FF0000"/>
          <w:sz w:val="28"/>
          <w:cs/>
        </w:rPr>
        <w:tab/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- เอกสารที่ใช้ในการศึกษา เช่น แบบฟอร์มเก็บข้อมูล แบบสอบถาม เอกสารชี้แจงข้อมูลผู้เข้าร่วมโครงการวิจัย แบบฟอร์มใบยินยอมเข้าร่วมวิจัย (</w:t>
      </w:r>
      <w:r w:rsidRPr="00365467">
        <w:rPr>
          <w:rFonts w:ascii="TH Niramit AS" w:eastAsia="Times New Roman" w:hAnsi="TH Niramit AS" w:cs="TH Niramit AS"/>
          <w:i/>
          <w:iCs/>
          <w:sz w:val="28"/>
        </w:rPr>
        <w:t>Consent form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 xml:space="preserve">) ฯลฯ ทั้งนี้ เอกสารทุกรายการต้องมี 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</w:r>
    </w:p>
    <w:p w14:paraId="6883F230" w14:textId="77777777" w:rsidR="00365467" w:rsidRPr="00365467" w:rsidRDefault="00365467" w:rsidP="00365467">
      <w:pPr>
        <w:spacing w:after="0" w:line="240" w:lineRule="auto"/>
        <w:ind w:left="1440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 xml:space="preserve">1. การระบุ </w:t>
      </w:r>
      <w:r w:rsidRPr="00365467">
        <w:rPr>
          <w:rFonts w:ascii="TH Niramit AS" w:eastAsia="Times New Roman" w:hAnsi="TH Niramit AS" w:cs="TH Niramit AS"/>
          <w:i/>
          <w:iCs/>
          <w:sz w:val="28"/>
        </w:rPr>
        <w:t>Version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/</w:t>
      </w:r>
      <w:r w:rsidRPr="00365467">
        <w:rPr>
          <w:rFonts w:ascii="TH Niramit AS" w:eastAsia="Times New Roman" w:hAnsi="TH Niramit AS" w:cs="TH Niramit AS"/>
          <w:i/>
          <w:iCs/>
          <w:sz w:val="28"/>
        </w:rPr>
        <w:t xml:space="preserve">date 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ของเอกสาร</w:t>
      </w:r>
    </w:p>
    <w:p w14:paraId="28EF0670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  <w:t xml:space="preserve">2. </w:t>
      </w:r>
      <w:r w:rsidRPr="00365467">
        <w:rPr>
          <w:rFonts w:ascii="TH Niramit AS" w:eastAsia="Times New Roman" w:hAnsi="TH Niramit AS" w:cs="TH Niramit AS"/>
          <w:i/>
          <w:iCs/>
          <w:sz w:val="28"/>
        </w:rPr>
        <w:t xml:space="preserve">Page number </w:t>
      </w: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>ของเอกสาร</w:t>
      </w:r>
    </w:p>
    <w:p w14:paraId="74D6B8D9" w14:textId="77777777" w:rsidR="00365467" w:rsidRPr="00365467" w:rsidRDefault="00365467" w:rsidP="00365467">
      <w:pPr>
        <w:spacing w:after="0" w:line="240" w:lineRule="auto"/>
        <w:jc w:val="thaiDistribute"/>
        <w:rPr>
          <w:rFonts w:ascii="TH Niramit AS" w:eastAsia="Times New Roman" w:hAnsi="TH Niramit AS" w:cs="TH Niramit AS"/>
          <w:i/>
          <w:iCs/>
          <w:sz w:val="28"/>
        </w:rPr>
      </w:pPr>
      <w:r w:rsidRPr="00365467">
        <w:rPr>
          <w:rFonts w:ascii="TH Niramit AS" w:eastAsia="Times New Roman" w:hAnsi="TH Niramit AS" w:cs="TH Niramit AS"/>
          <w:i/>
          <w:iCs/>
          <w:sz w:val="28"/>
          <w:cs/>
        </w:rPr>
        <w:tab/>
        <w:t>- ประวัติผู้วิจัยหลักและผู้วิจัยร่วม (ทุกคน)</w:t>
      </w:r>
    </w:p>
    <w:p w14:paraId="6C7E4594" w14:textId="77777777" w:rsidR="00365467" w:rsidRPr="00365467" w:rsidRDefault="00365467" w:rsidP="00365467">
      <w:pPr>
        <w:spacing w:after="0" w:line="240" w:lineRule="auto"/>
        <w:rPr>
          <w:rFonts w:ascii="Times New Roman" w:eastAsia="Times New Roman" w:hAnsi="Times New Roman" w:cs="Angsana New"/>
          <w:sz w:val="28"/>
        </w:rPr>
      </w:pPr>
    </w:p>
    <w:p w14:paraId="43403C92" w14:textId="77777777" w:rsidR="00365467" w:rsidRPr="00365467" w:rsidRDefault="00365467" w:rsidP="0036546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26085FB" w14:textId="77777777" w:rsidR="00365467" w:rsidRPr="00365467" w:rsidRDefault="00365467" w:rsidP="00365467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1C00B8F7" w14:textId="77777777" w:rsidR="00365467" w:rsidRDefault="00365467"/>
    <w:sectPr w:rsidR="00365467" w:rsidSect="008964A9">
      <w:headerReference w:type="default" r:id="rId8"/>
      <w:footerReference w:type="default" r:id="rId9"/>
      <w:headerReference w:type="first" r:id="rId10"/>
      <w:pgSz w:w="11906" w:h="16838" w:code="9"/>
      <w:pgMar w:top="540" w:right="146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16CD" w14:textId="77777777" w:rsidR="00834B65" w:rsidRDefault="00834B65" w:rsidP="00365467">
      <w:pPr>
        <w:spacing w:after="0" w:line="240" w:lineRule="auto"/>
      </w:pPr>
      <w:r>
        <w:separator/>
      </w:r>
    </w:p>
  </w:endnote>
  <w:endnote w:type="continuationSeparator" w:id="0">
    <w:p w14:paraId="2301220C" w14:textId="77777777" w:rsidR="00834B65" w:rsidRDefault="00834B65" w:rsidP="003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475A" w14:textId="77777777" w:rsidR="0036114A" w:rsidRPr="00E414AB" w:rsidRDefault="0036114A" w:rsidP="0036114A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E414AB">
      <w:rPr>
        <w:rFonts w:ascii="TH Niramit AS" w:hAnsi="TH Niramit AS" w:cs="TH Niramit AS"/>
        <w:sz w:val="28"/>
      </w:rPr>
      <w:t>Version</w:t>
    </w:r>
    <w:r w:rsidRPr="00E414AB">
      <w:rPr>
        <w:rFonts w:ascii="TH Niramit AS" w:hAnsi="TH Niramit AS" w:cs="TH Niramit AS"/>
        <w:sz w:val="28"/>
        <w:cs/>
      </w:rPr>
      <w:t>…..</w:t>
    </w:r>
  </w:p>
  <w:p w14:paraId="1B8E2B91" w14:textId="15B5AE78" w:rsidR="0036114A" w:rsidRPr="0036114A" w:rsidRDefault="0036114A" w:rsidP="0036114A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E414AB">
      <w:rPr>
        <w:rFonts w:ascii="TH Niramit AS" w:hAnsi="TH Niramit AS" w:cs="TH Niramit AS"/>
        <w:sz w:val="28"/>
      </w:rPr>
      <w:t xml:space="preserve">            Date</w:t>
    </w:r>
    <w:r w:rsidRPr="00E414AB">
      <w:rPr>
        <w:rFonts w:ascii="TH Niramit AS" w:hAnsi="TH Niramit AS" w:cs="TH Niramit AS"/>
        <w:sz w:val="28"/>
        <w:cs/>
      </w:rPr>
      <w:t>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62BAE" w14:textId="77777777" w:rsidR="00834B65" w:rsidRDefault="00834B65" w:rsidP="00365467">
      <w:pPr>
        <w:spacing w:after="0" w:line="240" w:lineRule="auto"/>
      </w:pPr>
      <w:r>
        <w:separator/>
      </w:r>
    </w:p>
  </w:footnote>
  <w:footnote w:type="continuationSeparator" w:id="0">
    <w:p w14:paraId="7AE38D99" w14:textId="77777777" w:rsidR="00834B65" w:rsidRDefault="00834B65" w:rsidP="0036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0579" w14:textId="7C416C42" w:rsidR="008964A9" w:rsidRPr="008964A9" w:rsidRDefault="00EA3401">
    <w:pPr>
      <w:pStyle w:val="Header"/>
      <w:jc w:val="right"/>
      <w:rPr>
        <w:rFonts w:ascii="TH Niramit AS" w:hAnsi="TH Niramit AS" w:cs="TH Niramit AS"/>
        <w:sz w:val="28"/>
      </w:rPr>
    </w:pPr>
    <w:r w:rsidRPr="008964A9">
      <w:rPr>
        <w:rFonts w:ascii="TH Niramit AS" w:hAnsi="TH Niramit AS" w:cs="TH Niramit AS"/>
        <w:sz w:val="28"/>
        <w:cs/>
      </w:rPr>
      <w:t xml:space="preserve">แบบฟอร์ม </w:t>
    </w:r>
    <w:r w:rsidR="00C261D1" w:rsidRPr="00C261D1">
      <w:rPr>
        <w:rFonts w:ascii="TH Niramit AS" w:hAnsi="TH Niramit AS" w:cs="TH Niramit AS"/>
        <w:sz w:val="28"/>
      </w:rPr>
      <w:t xml:space="preserve">HREC-UP-HSS </w:t>
    </w:r>
    <w:r w:rsidR="00365467">
      <w:rPr>
        <w:rFonts w:ascii="TH Niramit AS" w:hAnsi="TH Niramit AS" w:cs="TH Niramit AS"/>
        <w:sz w:val="28"/>
      </w:rPr>
      <w:t>03</w:t>
    </w:r>
    <w:r w:rsidRPr="008964A9">
      <w:rPr>
        <w:rFonts w:ascii="TH Niramit AS" w:hAnsi="TH Niramit AS" w:cs="TH Niramit AS"/>
        <w:sz w:val="28"/>
        <w:cs/>
      </w:rPr>
      <w:t xml:space="preserve"> / </w:t>
    </w:r>
    <w:sdt>
      <w:sdtPr>
        <w:rPr>
          <w:rFonts w:ascii="TH Niramit AS" w:hAnsi="TH Niramit AS" w:cs="TH Niramit AS"/>
          <w:sz w:val="28"/>
        </w:rPr>
        <w:id w:val="520590948"/>
        <w:docPartObj>
          <w:docPartGallery w:val="Page Numbers (Top of Page)"/>
          <w:docPartUnique/>
        </w:docPartObj>
      </w:sdtPr>
      <w:sdtEndPr/>
      <w:sdtContent>
        <w:r w:rsidRPr="008964A9">
          <w:rPr>
            <w:rFonts w:ascii="TH Niramit AS" w:hAnsi="TH Niramit AS" w:cs="TH Niramit AS"/>
            <w:sz w:val="28"/>
          </w:rPr>
          <w:fldChar w:fldCharType="begin"/>
        </w:r>
        <w:r w:rsidRPr="008964A9">
          <w:rPr>
            <w:rFonts w:ascii="TH Niramit AS" w:hAnsi="TH Niramit AS" w:cs="TH Niramit AS"/>
            <w:sz w:val="28"/>
          </w:rPr>
          <w:instrText>PAGE   \</w:instrText>
        </w:r>
        <w:r w:rsidRPr="008964A9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8964A9">
          <w:rPr>
            <w:rFonts w:ascii="TH Niramit AS" w:hAnsi="TH Niramit AS" w:cs="TH Niramit AS"/>
            <w:sz w:val="28"/>
          </w:rPr>
          <w:instrText>MERGEFORMAT</w:instrText>
        </w:r>
        <w:r w:rsidRPr="008964A9">
          <w:rPr>
            <w:rFonts w:ascii="TH Niramit AS" w:hAnsi="TH Niramit AS" w:cs="TH Niramit AS"/>
            <w:sz w:val="28"/>
          </w:rPr>
          <w:fldChar w:fldCharType="separate"/>
        </w:r>
        <w:r w:rsidR="00C261D1" w:rsidRPr="00C261D1">
          <w:rPr>
            <w:rFonts w:ascii="TH Niramit AS" w:hAnsi="TH Niramit AS" w:cs="TH Niramit AS"/>
            <w:noProof/>
            <w:sz w:val="28"/>
            <w:lang w:val="th-TH"/>
          </w:rPr>
          <w:t>2</w:t>
        </w:r>
        <w:r w:rsidRPr="008964A9">
          <w:rPr>
            <w:rFonts w:ascii="TH Niramit AS" w:hAnsi="TH Niramit AS" w:cs="TH Niramit AS"/>
            <w:sz w:val="28"/>
          </w:rPr>
          <w:fldChar w:fldCharType="end"/>
        </w:r>
      </w:sdtContent>
    </w:sdt>
  </w:p>
  <w:p w14:paraId="1A8CE59A" w14:textId="77777777" w:rsidR="008964A9" w:rsidRPr="008964A9" w:rsidRDefault="00834B65" w:rsidP="008964A9">
    <w:pPr>
      <w:pStyle w:val="Header"/>
      <w:jc w:val="right"/>
      <w:rPr>
        <w:rFonts w:ascii="TH Niramit AS" w:hAnsi="TH Niramit AS" w:cs="TH Niramit AS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1"/>
      <w:gridCol w:w="5361"/>
      <w:gridCol w:w="2532"/>
    </w:tblGrid>
    <w:tr w:rsidR="00A6006C" w:rsidRPr="00A14F19" w14:paraId="42DC2AFF" w14:textId="77777777" w:rsidTr="00CA63DE">
      <w:trPr>
        <w:cantSplit/>
      </w:trPr>
      <w:tc>
        <w:tcPr>
          <w:tcW w:w="1551" w:type="dxa"/>
          <w:vMerge w:val="restart"/>
          <w:vAlign w:val="center"/>
        </w:tcPr>
        <w:p w14:paraId="7ED89E98" w14:textId="77777777" w:rsidR="00A6006C" w:rsidRPr="00E40428" w:rsidRDefault="00EA3401" w:rsidP="00CA63DE">
          <w:pPr>
            <w:rPr>
              <w:rFonts w:ascii="TH SarabunPSK" w:hAnsi="TH SarabunPSK" w:cs="TH SarabunPSK"/>
              <w:sz w:val="32"/>
              <w:szCs w:val="32"/>
            </w:rPr>
          </w:pPr>
          <w:r w:rsidRPr="007A5550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477C8A48" wp14:editId="0FD1C22D">
                <wp:extent cx="792480" cy="792480"/>
                <wp:effectExtent l="0" t="0" r="7620" b="762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1" w:type="dxa"/>
          <w:vAlign w:val="center"/>
        </w:tcPr>
        <w:p w14:paraId="5749227B" w14:textId="77777777" w:rsidR="00A6006C" w:rsidRPr="00E40428" w:rsidRDefault="00EA3401" w:rsidP="00CA63DE">
          <w:pPr>
            <w:autoSpaceDE w:val="0"/>
            <w:autoSpaceDN w:val="0"/>
            <w:adjustRightInd w:val="0"/>
            <w:spacing w:line="216" w:lineRule="auto"/>
            <w:ind w:left="-648" w:firstLine="648"/>
            <w:jc w:val="center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</w:pPr>
          <w:r w:rsidRPr="00E40428"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  <w:cs/>
            </w:rPr>
            <w:t>คณะกรรมการจริยธรรมการวิจัยในมนุษย์</w:t>
          </w:r>
        </w:p>
        <w:p w14:paraId="2BBCACDD" w14:textId="77777777" w:rsidR="00A6006C" w:rsidRPr="00E40428" w:rsidRDefault="00EA3401" w:rsidP="00CA63DE">
          <w:pPr>
            <w:autoSpaceDE w:val="0"/>
            <w:autoSpaceDN w:val="0"/>
            <w:adjustRightInd w:val="0"/>
            <w:spacing w:line="216" w:lineRule="auto"/>
            <w:ind w:left="-648" w:firstLine="648"/>
            <w:jc w:val="center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  <w:cs/>
            </w:rPr>
            <w:t>มหาวิทยาลัยพะเยา</w:t>
          </w:r>
        </w:p>
      </w:tc>
      <w:tc>
        <w:tcPr>
          <w:tcW w:w="2532" w:type="dxa"/>
          <w:vAlign w:val="center"/>
        </w:tcPr>
        <w:p w14:paraId="00406E82" w14:textId="77777777" w:rsidR="00A6006C" w:rsidRPr="00A14F19" w:rsidRDefault="00EA3401" w:rsidP="00CA63DE">
          <w:pPr>
            <w:pStyle w:val="Heading1"/>
            <w:spacing w:line="216" w:lineRule="auto"/>
            <w:rPr>
              <w:rFonts w:ascii="TH SarabunPSK" w:hAnsi="TH SarabunPSK" w:cs="TH SarabunPSK"/>
              <w:color w:val="auto"/>
              <w:szCs w:val="32"/>
            </w:rPr>
          </w:pPr>
          <w:r w:rsidRPr="00A14F19">
            <w:rPr>
              <w:rFonts w:ascii="TH SarabunPSK" w:hAnsi="TH SarabunPSK" w:cs="TH SarabunPSK"/>
              <w:color w:val="auto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color w:val="auto"/>
              <w:szCs w:val="32"/>
            </w:rPr>
            <w:t>UP</w:t>
          </w:r>
          <w:r>
            <w:rPr>
              <w:rFonts w:ascii="TH SarabunPSK" w:hAnsi="TH SarabunPSK" w:cs="TH SarabunPSK"/>
              <w:color w:val="auto"/>
              <w:szCs w:val="32"/>
              <w:cs/>
            </w:rPr>
            <w:t>-</w:t>
          </w:r>
          <w:r>
            <w:rPr>
              <w:rFonts w:ascii="TH SarabunPSK" w:hAnsi="TH SarabunPSK" w:cs="TH SarabunPSK"/>
              <w:color w:val="auto"/>
              <w:szCs w:val="32"/>
            </w:rPr>
            <w:t>HEC</w:t>
          </w:r>
          <w:r w:rsidRPr="00A14F19">
            <w:rPr>
              <w:rFonts w:ascii="TH SarabunPSK" w:hAnsi="TH SarabunPSK" w:cs="TH SarabunPSK"/>
              <w:color w:val="auto"/>
              <w:szCs w:val="32"/>
            </w:rPr>
            <w:t xml:space="preserve"> 10</w:t>
          </w:r>
          <w:r w:rsidRPr="00A14F19">
            <w:rPr>
              <w:rFonts w:ascii="TH SarabunPSK" w:hAnsi="TH SarabunPSK" w:cs="TH SarabunPSK"/>
              <w:color w:val="auto"/>
              <w:szCs w:val="32"/>
              <w:cs/>
            </w:rPr>
            <w:t>/</w:t>
          </w:r>
          <w:r w:rsidRPr="000430C3">
            <w:rPr>
              <w:rFonts w:ascii="TH SarabunPSK" w:hAnsi="TH SarabunPSK" w:cs="TH SarabunPSK"/>
              <w:color w:val="auto"/>
              <w:szCs w:val="32"/>
            </w:rPr>
            <w:t>3</w:t>
          </w:r>
          <w:r w:rsidRPr="000430C3">
            <w:rPr>
              <w:rFonts w:ascii="TH SarabunPSK" w:hAnsi="TH SarabunPSK" w:cs="TH SarabunPSK"/>
              <w:color w:val="auto"/>
              <w:szCs w:val="32"/>
              <w:cs/>
            </w:rPr>
            <w:t>.</w:t>
          </w:r>
          <w:r w:rsidRPr="000430C3">
            <w:rPr>
              <w:rFonts w:ascii="TH SarabunPSK" w:hAnsi="TH SarabunPSK" w:cs="TH SarabunPSK"/>
              <w:color w:val="auto"/>
              <w:szCs w:val="32"/>
            </w:rPr>
            <w:t>0</w:t>
          </w:r>
        </w:p>
      </w:tc>
    </w:tr>
    <w:tr w:rsidR="00A6006C" w:rsidRPr="00A14F19" w14:paraId="4F403AB8" w14:textId="77777777" w:rsidTr="00CA63DE">
      <w:trPr>
        <w:cantSplit/>
        <w:trHeight w:val="440"/>
      </w:trPr>
      <w:tc>
        <w:tcPr>
          <w:tcW w:w="1551" w:type="dxa"/>
          <w:vMerge/>
        </w:tcPr>
        <w:p w14:paraId="136A5434" w14:textId="77777777" w:rsidR="00A6006C" w:rsidRPr="00A14F19" w:rsidRDefault="00834B65" w:rsidP="00CA63DE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</w:pPr>
        </w:p>
      </w:tc>
      <w:tc>
        <w:tcPr>
          <w:tcW w:w="5361" w:type="dxa"/>
          <w:vMerge w:val="restart"/>
        </w:tcPr>
        <w:p w14:paraId="712D0F67" w14:textId="77777777" w:rsidR="00A6006C" w:rsidRPr="00A14F19" w:rsidRDefault="00EA3401" w:rsidP="00CA63DE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14F1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การพิจารณาโครงการวิจัยครั้งแรก</w:t>
          </w:r>
        </w:p>
        <w:p w14:paraId="68B4CB51" w14:textId="77777777" w:rsidR="00A6006C" w:rsidRPr="00A14F19" w:rsidRDefault="00EA3401" w:rsidP="00CA63DE">
          <w:pPr>
            <w:pStyle w:val="Heading3"/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color w:val="000000"/>
            </w:rPr>
          </w:pPr>
          <w:r w:rsidRPr="00A14F19">
            <w:rPr>
              <w:rFonts w:ascii="TH SarabunPSK" w:hAnsi="TH SarabunPSK" w:cs="TH SarabunPSK"/>
            </w:rPr>
            <w:t>Initial Protocols</w:t>
          </w:r>
          <w:r w:rsidRPr="00A14F19">
            <w:rPr>
              <w:rFonts w:ascii="TH SarabunPSK" w:hAnsi="TH SarabunPSK" w:cs="TH SarabunPSK"/>
              <w:color w:val="000000"/>
            </w:rPr>
            <w:t xml:space="preserve"> Review</w:t>
          </w:r>
        </w:p>
      </w:tc>
      <w:tc>
        <w:tcPr>
          <w:tcW w:w="2532" w:type="dxa"/>
        </w:tcPr>
        <w:p w14:paraId="7AE8C7A7" w14:textId="77777777" w:rsidR="00A6006C" w:rsidRPr="00A14F19" w:rsidRDefault="00EA3401" w:rsidP="00CA63DE">
          <w:pPr>
            <w:pStyle w:val="Heading2"/>
            <w:spacing w:line="216" w:lineRule="auto"/>
            <w:rPr>
              <w:rFonts w:ascii="TH SarabunPSK" w:hAnsi="TH SarabunPSK" w:cs="TH SarabunPSK"/>
              <w:sz w:val="32"/>
              <w:szCs w:val="32"/>
            </w:rPr>
          </w:pPr>
          <w:r w:rsidRPr="00A14F19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เริ่มใช้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Pr="00F469A8">
            <w:rPr>
              <w:rFonts w:ascii="TH SarabunPSK" w:hAnsi="TH SarabunPSK" w:cs="TH SarabunPSK"/>
              <w:sz w:val="32"/>
              <w:szCs w:val="32"/>
            </w:rPr>
            <w:t xml:space="preserve">17 </w:t>
          </w:r>
          <w:r w:rsidRPr="00F469A8">
            <w:rPr>
              <w:rFonts w:ascii="TH SarabunPSK" w:hAnsi="TH SarabunPSK" w:cs="TH SarabunPSK"/>
              <w:sz w:val="32"/>
              <w:szCs w:val="32"/>
              <w:cs/>
            </w:rPr>
            <w:t>พ.ย.</w:t>
          </w:r>
          <w:r w:rsidRPr="00F469A8">
            <w:rPr>
              <w:rFonts w:ascii="TH SarabunPSK" w:hAnsi="TH SarabunPSK" w:cs="TH SarabunPSK"/>
              <w:sz w:val="32"/>
              <w:szCs w:val="32"/>
            </w:rPr>
            <w:t>57</w:t>
          </w:r>
        </w:p>
      </w:tc>
    </w:tr>
    <w:tr w:rsidR="00A6006C" w:rsidRPr="00A14F19" w14:paraId="4EA249E2" w14:textId="77777777" w:rsidTr="00CA63DE">
      <w:trPr>
        <w:cantSplit/>
        <w:trHeight w:val="440"/>
      </w:trPr>
      <w:tc>
        <w:tcPr>
          <w:tcW w:w="1551" w:type="dxa"/>
          <w:vMerge/>
        </w:tcPr>
        <w:p w14:paraId="6E1971CB" w14:textId="77777777" w:rsidR="00A6006C" w:rsidRPr="00A14F19" w:rsidRDefault="00834B65" w:rsidP="00CA63DE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</w:pPr>
        </w:p>
      </w:tc>
      <w:tc>
        <w:tcPr>
          <w:tcW w:w="5361" w:type="dxa"/>
          <w:vMerge/>
        </w:tcPr>
        <w:p w14:paraId="612F677D" w14:textId="77777777" w:rsidR="00A6006C" w:rsidRPr="00A14F19" w:rsidRDefault="00834B65" w:rsidP="00CA63DE">
          <w:pPr>
            <w:autoSpaceDE w:val="0"/>
            <w:autoSpaceDN w:val="0"/>
            <w:adjustRightInd w:val="0"/>
            <w:spacing w:line="216" w:lineRule="auto"/>
            <w:jc w:val="center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</w:pPr>
        </w:p>
      </w:tc>
      <w:tc>
        <w:tcPr>
          <w:tcW w:w="2532" w:type="dxa"/>
        </w:tcPr>
        <w:p w14:paraId="72A2123B" w14:textId="77777777" w:rsidR="00A6006C" w:rsidRPr="00A14F19" w:rsidRDefault="00EA3401" w:rsidP="00B70A4B">
          <w:pPr>
            <w:pStyle w:val="Heading2"/>
            <w:spacing w:line="216" w:lineRule="auto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 w:rsidRPr="00A14F19">
            <w:rPr>
              <w:rFonts w:ascii="TH SarabunPSK" w:hAnsi="TH SarabunPSK" w:cs="TH SarabunPSK"/>
              <w:sz w:val="32"/>
              <w:szCs w:val="32"/>
              <w:cs/>
            </w:rPr>
            <w:t xml:space="preserve">หน้า </w:t>
          </w:r>
          <w:r w:rsidRPr="00A14F19">
            <w:rPr>
              <w:rStyle w:val="PageNumber"/>
              <w:rFonts w:ascii="TH SarabunPSK" w:hAnsi="TH SarabunPSK" w:cs="TH SarabunPSK"/>
              <w:color w:val="auto"/>
              <w:sz w:val="32"/>
              <w:szCs w:val="32"/>
            </w:rPr>
            <w:fldChar w:fldCharType="begin"/>
          </w:r>
          <w:r w:rsidRPr="00A14F19">
            <w:rPr>
              <w:rStyle w:val="PageNumber"/>
              <w:rFonts w:ascii="TH SarabunPSK" w:hAnsi="TH SarabunPSK" w:cs="TH SarabunPSK"/>
              <w:color w:val="auto"/>
              <w:sz w:val="32"/>
              <w:szCs w:val="32"/>
            </w:rPr>
            <w:instrText xml:space="preserve"> PAGE </w:instrText>
          </w:r>
          <w:r w:rsidRPr="00A14F19">
            <w:rPr>
              <w:rStyle w:val="PageNumber"/>
              <w:rFonts w:ascii="TH SarabunPSK" w:hAnsi="TH SarabunPSK" w:cs="TH SarabunPSK"/>
              <w:color w:val="auto"/>
              <w:sz w:val="32"/>
              <w:szCs w:val="32"/>
            </w:rPr>
            <w:fldChar w:fldCharType="separate"/>
          </w:r>
          <w:r>
            <w:rPr>
              <w:rStyle w:val="PageNumber"/>
              <w:rFonts w:ascii="TH SarabunPSK" w:hAnsi="TH SarabunPSK" w:cs="TH SarabunPSK"/>
              <w:noProof/>
              <w:color w:val="auto"/>
              <w:sz w:val="32"/>
              <w:szCs w:val="32"/>
            </w:rPr>
            <w:t>165</w:t>
          </w:r>
          <w:r w:rsidRPr="00A14F19">
            <w:rPr>
              <w:rStyle w:val="PageNumber"/>
              <w:rFonts w:ascii="TH SarabunPSK" w:hAnsi="TH SarabunPSK" w:cs="TH SarabunPSK"/>
              <w:color w:val="auto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651046">
            <w:rPr>
              <w:rFonts w:ascii="TH SarabunPSK" w:hAnsi="TH SarabunPSK" w:cs="TH SarabunPSK"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/>
              <w:sz w:val="32"/>
              <w:szCs w:val="32"/>
            </w:rPr>
            <w:t>40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A14F19">
            <w:rPr>
              <w:rFonts w:ascii="TH SarabunPSK" w:hAnsi="TH SarabunPSK" w:cs="TH SarabunPSK"/>
              <w:sz w:val="32"/>
              <w:szCs w:val="32"/>
              <w:cs/>
            </w:rPr>
            <w:t>หน้า</w:t>
          </w:r>
        </w:p>
      </w:tc>
    </w:tr>
  </w:tbl>
  <w:p w14:paraId="42F94508" w14:textId="77777777" w:rsidR="00A6006C" w:rsidRDefault="0083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5D74193"/>
    <w:multiLevelType w:val="hybridMultilevel"/>
    <w:tmpl w:val="0AEEC3D4"/>
    <w:lvl w:ilvl="0" w:tplc="16B6CBA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C323B1F"/>
    <w:multiLevelType w:val="hybridMultilevel"/>
    <w:tmpl w:val="50AA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67"/>
    <w:rsid w:val="00217750"/>
    <w:rsid w:val="0036114A"/>
    <w:rsid w:val="00365467"/>
    <w:rsid w:val="00693FDB"/>
    <w:rsid w:val="00694431"/>
    <w:rsid w:val="00767EB2"/>
    <w:rsid w:val="00834B65"/>
    <w:rsid w:val="008E220D"/>
    <w:rsid w:val="00920C07"/>
    <w:rsid w:val="00B35898"/>
    <w:rsid w:val="00C261D1"/>
    <w:rsid w:val="00E93068"/>
    <w:rsid w:val="00EA3401"/>
    <w:rsid w:val="00F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705A2"/>
  <w15:chartTrackingRefBased/>
  <w15:docId w15:val="{570EBA40-19DA-4A3B-A36B-FA2574AE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46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467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46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36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67"/>
  </w:style>
  <w:style w:type="character" w:styleId="PageNumber">
    <w:name w:val="page number"/>
    <w:basedOn w:val="DefaultParagraphFont"/>
    <w:rsid w:val="00365467"/>
  </w:style>
  <w:style w:type="character" w:styleId="CommentReference">
    <w:name w:val="annotation reference"/>
    <w:basedOn w:val="DefaultParagraphFont"/>
    <w:uiPriority w:val="99"/>
    <w:rsid w:val="003654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46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65467"/>
    <w:rPr>
      <w:rFonts w:ascii="Times New Roman" w:eastAsia="Times New Roman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67"/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2</cp:revision>
  <dcterms:created xsi:type="dcterms:W3CDTF">2023-05-03T04:44:00Z</dcterms:created>
  <dcterms:modified xsi:type="dcterms:W3CDTF">2023-05-03T04:44:00Z</dcterms:modified>
</cp:coreProperties>
</file>