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3CC44" w14:textId="00B26894" w:rsidR="00C06B90" w:rsidRPr="00C06B90" w:rsidRDefault="00255F20" w:rsidP="00C06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672EE9" wp14:editId="3361DF87">
            <wp:simplePos x="0" y="0"/>
            <wp:positionH relativeFrom="column">
              <wp:posOffset>-28575</wp:posOffset>
            </wp:positionH>
            <wp:positionV relativeFrom="paragraph">
              <wp:posOffset>-180975</wp:posOffset>
            </wp:positionV>
            <wp:extent cx="673735" cy="828040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00EF1" w14:textId="5B705D26"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8"/>
          <w:szCs w:val="48"/>
        </w:rPr>
      </w:pPr>
      <w:r w:rsidRPr="00C06B90">
        <w:rPr>
          <w:rFonts w:ascii="TH Niramit AS" w:eastAsia="Times New Roman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48B9FCE8" w14:textId="77777777"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22282374" w14:textId="47C79C70"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644E9A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............./.....................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</w:t>
      </w:r>
    </w:p>
    <w:p w14:paraId="78E4E471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ขอยุติโครงการวิจัยก่อนกำหนด</w:t>
      </w:r>
    </w:p>
    <w:p w14:paraId="001CB1F3" w14:textId="77777777" w:rsidR="00C06B90" w:rsidRPr="00644E9A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67E36428" w14:textId="737A1431" w:rsid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2D65859A" w14:textId="77777777" w:rsidR="00334191" w:rsidRPr="00334191" w:rsidRDefault="00334191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19864B2C" w14:textId="1DC396BA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....................สังกัด.....................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 ขอ</w:t>
      </w:r>
      <w:r w:rsidR="00334191">
        <w:rPr>
          <w:rFonts w:ascii="TH Niramit AS" w:eastAsia="Times New Roman" w:hAnsi="TH Niramit AS" w:cs="TH Niramit AS" w:hint="cs"/>
          <w:sz w:val="32"/>
          <w:szCs w:val="32"/>
          <w:cs/>
        </w:rPr>
        <w:t>ยุติโครงการวิจัยก่อนกำหนด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ของการดำเนินงานโครงการวิจัยเรื่อง(ชื่อภาษาไทยและภาษาอังกฤษ ).....</w:t>
      </w:r>
      <w:r w:rsidR="00255F20">
        <w:rPr>
          <w:rFonts w:ascii="TH Niramit AS" w:eastAsia="Times New Roman" w:hAnsi="TH Niramit AS" w:cs="TH Niramit AS" w:hint="cs"/>
          <w:sz w:val="32"/>
          <w:szCs w:val="32"/>
          <w:cs/>
        </w:rPr>
        <w:t>......</w:t>
      </w:r>
      <w:r w:rsidR="00334191">
        <w:rPr>
          <w:rFonts w:ascii="TH Niramit AS" w:eastAsia="Times New Roman" w:hAnsi="TH Niramit AS" w:cs="TH Niramit AS" w:hint="cs"/>
          <w:sz w:val="32"/>
          <w:szCs w:val="32"/>
          <w:cs/>
        </w:rPr>
        <w:t>......................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......เลขที่โครงการ</w:t>
      </w:r>
      <w:r w:rsidR="007F1977">
        <w:rPr>
          <w:rFonts w:ascii="TH Niramit AS" w:eastAsia="Times New Roman" w:hAnsi="TH Niramit AS" w:cs="TH Niramit AS" w:hint="cs"/>
          <w:sz w:val="32"/>
          <w:szCs w:val="32"/>
          <w:cs/>
        </w:rPr>
        <w:t>วิจัย</w:t>
      </w:r>
      <w:r w:rsidR="00714DF0">
        <w:rPr>
          <w:rFonts w:ascii="TH Niramit AS" w:eastAsia="Times New Roman" w:hAnsi="TH Niramit AS" w:cs="TH Niramit AS"/>
          <w:sz w:val="32"/>
          <w:szCs w:val="32"/>
          <w:cs/>
        </w:rPr>
        <w:t xml:space="preserve"> ……</w:t>
      </w:r>
      <w:r w:rsidR="00714DF0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334191">
        <w:rPr>
          <w:rFonts w:ascii="TH Niramit AS" w:eastAsia="Times New Roman" w:hAnsi="TH Niramit AS" w:cs="TH Niramit AS" w:hint="cs"/>
          <w:sz w:val="32"/>
          <w:szCs w:val="32"/>
          <w:cs/>
        </w:rPr>
        <w:t>..............</w:t>
      </w:r>
      <w:r w:rsidR="00714DF0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… ซึ่งได้ผ่านการรับรองจากคณะกรรมการจริยธรรมการวิจัยในมนุษย์ </w:t>
      </w:r>
      <w:r w:rsidR="00255F20">
        <w:rPr>
          <w:rFonts w:ascii="TH Niramit AS" w:eastAsia="Times New Roman" w:hAnsi="TH Niramit AS" w:cs="TH Niramit AS" w:hint="cs"/>
          <w:sz w:val="32"/>
          <w:szCs w:val="32"/>
          <w:cs/>
        </w:rPr>
        <w:t>เมื่อวันที่.........................</w:t>
      </w:r>
    </w:p>
    <w:p w14:paraId="4FFE836B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  <w:t>1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 ผลการวิจัย</w:t>
      </w:r>
    </w:p>
    <w:p w14:paraId="72046EB1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14:paraId="2F177FCD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2. สาเหตุของการยุติการวิจัยก่อนกำหนดหรือการระงับการวิจัย</w:t>
      </w:r>
    </w:p>
    <w:p w14:paraId="338EACEC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</w:p>
    <w:p w14:paraId="038C9E39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3. การรักษาหรือการติดตามอาสาสมัครอย่างเหมาะสม ภายหลังการยุติการวิจัยหรือระงับการวิจัย</w:t>
      </w:r>
    </w:p>
    <w:p w14:paraId="449EA4EF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14:paraId="0551C348" w14:textId="40C8A63C" w:rsidR="00714DF0" w:rsidRPr="00334191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 w:hint="c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4. แผนการแจ้งข้อมูลให้อาสาสมัครได้รับทราบ.............................................................................</w:t>
      </w:r>
    </w:p>
    <w:p w14:paraId="0E6B4BB0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45434A8C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18FABC2" w14:textId="77777777"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ลงชื่อ….......................................</w:t>
      </w:r>
    </w:p>
    <w:p w14:paraId="3FBD1595" w14:textId="77777777"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(...........................................)</w:t>
      </w:r>
    </w:p>
    <w:p w14:paraId="53F1C261" w14:textId="77777777"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14:paraId="7CBAE77D" w14:textId="77777777"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294FA7F6" w14:textId="77777777"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ลงชื่อ….......................................   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ลงชื่อ….......................................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 (..............................................)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 (................................................)</w:t>
      </w:r>
    </w:p>
    <w:p w14:paraId="777BCB76" w14:textId="16E8F521" w:rsidR="00255F20" w:rsidRPr="00334191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SimSun" w:hAnsi="TH Niramit AS" w:cs="TH Niramit AS" w:hint="c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644E9A">
        <w:rPr>
          <w:rFonts w:ascii="TH Niramit AS" w:eastAsia="Times New Roman" w:hAnsi="TH Niramit AS" w:cs="TH Niramit AS" w:hint="cs"/>
          <w:sz w:val="32"/>
          <w:szCs w:val="32"/>
          <w:cs/>
        </w:rPr>
        <w:t>ประธานหลักสูตร /รองคณบดี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="00644E9A">
        <w:rPr>
          <w:rFonts w:ascii="TH Niramit AS" w:eastAsia="Times New Roman" w:hAnsi="TH Niramit AS" w:cs="TH Niramit AS"/>
          <w:sz w:val="32"/>
          <w:szCs w:val="32"/>
          <w:cs/>
        </w:rPr>
        <w:t xml:space="preserve">      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คณบดีคณะ.....................................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  </w:t>
      </w:r>
    </w:p>
    <w:p w14:paraId="3479990C" w14:textId="77777777" w:rsidR="00C06B90" w:rsidRPr="00C06B90" w:rsidRDefault="00C06B90" w:rsidP="00C06B90">
      <w:pPr>
        <w:widowControl w:val="0"/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lastRenderedPageBreak/>
        <w:t>สำหรับผู้ประเมิน จากการทบทวนดังต่อไปนี้</w:t>
      </w:r>
    </w:p>
    <w:p w14:paraId="37F13235" w14:textId="77777777"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สาเหตุของการยุติการวิจัยก่อนกำหนดหรือการระงับการวิจัย</w:t>
      </w:r>
    </w:p>
    <w:p w14:paraId="3B1FF4B8" w14:textId="77777777"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 xml:space="preserve">การรักษาหรือการติดตามอาสาสมัครอย่างเหมาะสม ภายหลังการยุติการวิจัย หรือระงับการวิจัย </w:t>
      </w:r>
    </w:p>
    <w:p w14:paraId="53FC0C09" w14:textId="77777777"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แผนการแจ้ง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ข้อมูล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ให้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อาสาสมัครได้รับทราบ</w:t>
      </w:r>
    </w:p>
    <w:p w14:paraId="0766A345" w14:textId="77777777"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</w:p>
    <w:p w14:paraId="0792340F" w14:textId="77777777"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จึงเห็นควร</w:t>
      </w:r>
    </w:p>
    <w:p w14:paraId="0EE3DA73" w14:textId="77777777"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</w:t>
      </w:r>
    </w:p>
    <w:p w14:paraId="56402DB1" w14:textId="77777777"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และมีข้อแนะนำ</w:t>
      </w:r>
    </w:p>
    <w:p w14:paraId="7725B6D0" w14:textId="77777777" w:rsidR="00C06B90" w:rsidRPr="00C06B90" w:rsidRDefault="00C06B90" w:rsidP="00C06B90">
      <w:pPr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ข้อแนะนำ </w:t>
      </w:r>
    </w:p>
    <w:p w14:paraId="7CE34FC1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3777AB9B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04FF22F8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4AED2669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06E76B55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770D3F8B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14:paraId="524BA304" w14:textId="77777777"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ลายเซ็น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3AB9C378" w14:textId="77777777"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(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)</w:t>
      </w:r>
    </w:p>
    <w:p w14:paraId="038CA578" w14:textId="09145F33" w:rsidR="00C06B90" w:rsidRPr="00C06B90" w:rsidRDefault="00C06B90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 xml:space="preserve"> กรรมการผู้ประเมิน</w:t>
      </w:r>
    </w:p>
    <w:p w14:paraId="45B49C06" w14:textId="592A4BA5" w:rsidR="00C06B90" w:rsidRPr="00C06B90" w:rsidRDefault="003C4738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>
        <w:rPr>
          <w:rFonts w:ascii="TH Niramit AS" w:eastAsia="SimSun" w:hAnsi="TH Niramit AS" w:cs="TH Niramit AS"/>
          <w:sz w:val="32"/>
          <w:szCs w:val="32"/>
          <w:cs/>
        </w:rPr>
        <w:t xml:space="preserve">                                                                        </w:t>
      </w:r>
      <w:r w:rsidR="00C06B90" w:rsidRPr="00C06B90">
        <w:rPr>
          <w:rFonts w:ascii="TH Niramit AS" w:eastAsia="SimSun" w:hAnsi="TH Niramit AS" w:cs="TH Niramit AS"/>
          <w:sz w:val="32"/>
          <w:szCs w:val="32"/>
          <w:cs/>
        </w:rPr>
        <w:t>วันที่ ..................</w:t>
      </w:r>
      <w:r>
        <w:rPr>
          <w:rFonts w:ascii="TH Niramit AS" w:eastAsia="SimSun" w:hAnsi="TH Niramit AS" w:cs="TH Niramit AS" w:hint="cs"/>
          <w:sz w:val="32"/>
          <w:szCs w:val="32"/>
          <w:cs/>
        </w:rPr>
        <w:t>...........</w:t>
      </w:r>
      <w:r w:rsidR="00C06B90" w:rsidRPr="00C06B90">
        <w:rPr>
          <w:rFonts w:ascii="TH Niramit AS" w:eastAsia="SimSun" w:hAnsi="TH Niramit AS" w:cs="TH Niramit AS"/>
          <w:sz w:val="32"/>
          <w:szCs w:val="32"/>
          <w:cs/>
        </w:rPr>
        <w:t>.....</w:t>
      </w:r>
      <w:r w:rsidR="00334191">
        <w:rPr>
          <w:rFonts w:ascii="TH Niramit AS" w:eastAsia="SimSun" w:hAnsi="TH Niramit AS" w:cs="TH Niramit AS" w:hint="cs"/>
          <w:sz w:val="32"/>
          <w:szCs w:val="32"/>
          <w:cs/>
        </w:rPr>
        <w:t>............</w:t>
      </w:r>
      <w:r w:rsidR="00C06B90" w:rsidRPr="00C06B90">
        <w:rPr>
          <w:rFonts w:ascii="TH Niramit AS" w:eastAsia="SimSun" w:hAnsi="TH Niramit AS" w:cs="TH Niramit AS"/>
          <w:sz w:val="32"/>
          <w:szCs w:val="32"/>
          <w:cs/>
        </w:rPr>
        <w:t xml:space="preserve">... </w:t>
      </w:r>
    </w:p>
    <w:p w14:paraId="3CD26B32" w14:textId="77777777" w:rsidR="00C06B90" w:rsidRPr="00C06B90" w:rsidRDefault="00C06B90">
      <w:bookmarkStart w:id="0" w:name="_GoBack"/>
      <w:bookmarkEnd w:id="0"/>
    </w:p>
    <w:sectPr w:rsidR="00C06B90" w:rsidRPr="00C06B90" w:rsidSect="00467793">
      <w:footerReference w:type="default" r:id="rId8"/>
      <w:headerReference w:type="first" r:id="rId9"/>
      <w:footerReference w:type="first" r:id="rId10"/>
      <w:pgSz w:w="11907" w:h="16839" w:code="9"/>
      <w:pgMar w:top="1440" w:right="708" w:bottom="1440" w:left="1800" w:header="720" w:footer="720" w:gutter="0"/>
      <w:pgNumType w:start="23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B8002" w14:textId="77777777" w:rsidR="00EB191F" w:rsidRDefault="00EB191F" w:rsidP="00C06B90">
      <w:pPr>
        <w:spacing w:after="0" w:line="240" w:lineRule="auto"/>
      </w:pPr>
      <w:r>
        <w:separator/>
      </w:r>
    </w:p>
  </w:endnote>
  <w:endnote w:type="continuationSeparator" w:id="0">
    <w:p w14:paraId="488293B6" w14:textId="77777777" w:rsidR="00EB191F" w:rsidRDefault="00EB191F" w:rsidP="00C0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5C63" w14:textId="77777777" w:rsidR="003D53EF" w:rsidRDefault="00EB191F"/>
  <w:p w14:paraId="149C028E" w14:textId="77777777" w:rsidR="003D53EF" w:rsidRDefault="00EB19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E764" w14:textId="77777777" w:rsidR="00D22920" w:rsidRDefault="00EB191F">
    <w:pPr>
      <w:pStyle w:val="Footer"/>
    </w:pPr>
  </w:p>
  <w:p w14:paraId="1963EB0E" w14:textId="77777777" w:rsidR="003D53EF" w:rsidRDefault="00EB191F"/>
  <w:p w14:paraId="293D3827" w14:textId="77777777" w:rsidR="003D53EF" w:rsidRPr="00C06B90" w:rsidRDefault="00EB191F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727E1" w14:textId="77777777" w:rsidR="00EB191F" w:rsidRDefault="00EB191F" w:rsidP="00C06B90">
      <w:pPr>
        <w:spacing w:after="0" w:line="240" w:lineRule="auto"/>
      </w:pPr>
      <w:r>
        <w:separator/>
      </w:r>
    </w:p>
  </w:footnote>
  <w:footnote w:type="continuationSeparator" w:id="0">
    <w:p w14:paraId="1B501384" w14:textId="77777777" w:rsidR="00EB191F" w:rsidRDefault="00EB191F" w:rsidP="00C0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E1276" w14:textId="463F5DC5" w:rsidR="00C06B90" w:rsidRPr="009C31F1" w:rsidRDefault="00C06B90" w:rsidP="00C06B90">
    <w:pPr>
      <w:pStyle w:val="Header"/>
      <w:jc w:val="right"/>
      <w:rPr>
        <w:rFonts w:ascii="TH Niramit AS" w:hAnsi="TH Niramit AS" w:cs="TH Niramit AS"/>
        <w:sz w:val="28"/>
      </w:rPr>
    </w:pPr>
    <w:r w:rsidRPr="009C31F1">
      <w:rPr>
        <w:rFonts w:ascii="TH Niramit AS" w:hAnsi="TH Niramit AS" w:cs="TH Niramit AS"/>
        <w:sz w:val="28"/>
        <w:cs/>
      </w:rPr>
      <w:t xml:space="preserve">แบบฟอร์ม </w:t>
    </w:r>
    <w:r w:rsidR="00255F20" w:rsidRPr="00255F20">
      <w:rPr>
        <w:rFonts w:ascii="TH Niramit AS" w:hAnsi="TH Niramit AS" w:cs="TH Niramit AS"/>
        <w:sz w:val="28"/>
      </w:rPr>
      <w:t>HREC</w:t>
    </w:r>
    <w:r w:rsidR="00255F20" w:rsidRPr="00255F20">
      <w:rPr>
        <w:rFonts w:ascii="TH Niramit AS" w:hAnsi="TH Niramit AS" w:cs="TH Niramit AS"/>
        <w:sz w:val="28"/>
        <w:cs/>
      </w:rPr>
      <w:t>-</w:t>
    </w:r>
    <w:r w:rsidR="00255F20" w:rsidRPr="00255F20">
      <w:rPr>
        <w:rFonts w:ascii="TH Niramit AS" w:hAnsi="TH Niramit AS" w:cs="TH Niramit AS"/>
        <w:sz w:val="28"/>
      </w:rPr>
      <w:t>UP</w:t>
    </w:r>
    <w:r w:rsidR="00255F20" w:rsidRPr="00255F20">
      <w:rPr>
        <w:rFonts w:ascii="TH Niramit AS" w:hAnsi="TH Niramit AS" w:cs="TH Niramit AS"/>
        <w:sz w:val="28"/>
        <w:cs/>
      </w:rPr>
      <w:t>-</w:t>
    </w:r>
    <w:r w:rsidR="00255F20" w:rsidRPr="00255F20">
      <w:rPr>
        <w:rFonts w:ascii="TH Niramit AS" w:hAnsi="TH Niramit AS" w:cs="TH Niramit AS"/>
        <w:sz w:val="28"/>
      </w:rPr>
      <w:t xml:space="preserve">HSST </w:t>
    </w:r>
    <w:r w:rsidRPr="009C31F1">
      <w:rPr>
        <w:rFonts w:ascii="TH Niramit AS" w:hAnsi="TH Niramit AS" w:cs="TH Niramit AS"/>
        <w:sz w:val="28"/>
      </w:rPr>
      <w:t xml:space="preserve">15 </w:t>
    </w:r>
    <w:r w:rsidRPr="009C31F1">
      <w:rPr>
        <w:rFonts w:ascii="TH Niramit AS" w:hAnsi="TH Niramit AS" w:cs="TH Niramit AS"/>
        <w:sz w:val="28"/>
        <w:cs/>
      </w:rPr>
      <w:t xml:space="preserve">/ </w:t>
    </w:r>
    <w:r>
      <w:rPr>
        <w:rFonts w:ascii="TH Niramit AS" w:hAnsi="TH Niramit AS" w:cs="TH Niramit AS"/>
        <w:sz w:val="28"/>
      </w:rPr>
      <w:t>1</w:t>
    </w:r>
  </w:p>
  <w:p w14:paraId="6E47224A" w14:textId="77777777" w:rsidR="00C06B90" w:rsidRDefault="00C06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05549"/>
    <w:multiLevelType w:val="hybridMultilevel"/>
    <w:tmpl w:val="3DD470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90"/>
    <w:rsid w:val="000C7357"/>
    <w:rsid w:val="00254CD8"/>
    <w:rsid w:val="00255F20"/>
    <w:rsid w:val="002B36AB"/>
    <w:rsid w:val="00334191"/>
    <w:rsid w:val="003C4738"/>
    <w:rsid w:val="00644E9A"/>
    <w:rsid w:val="00714DF0"/>
    <w:rsid w:val="007F1977"/>
    <w:rsid w:val="00C06B90"/>
    <w:rsid w:val="00EB191F"/>
    <w:rsid w:val="00F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92540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90"/>
  </w:style>
  <w:style w:type="paragraph" w:styleId="Footer">
    <w:name w:val="footer"/>
    <w:basedOn w:val="Normal"/>
    <w:link w:val="FooterChar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90"/>
  </w:style>
  <w:style w:type="character" w:styleId="PageNumber">
    <w:name w:val="page number"/>
    <w:basedOn w:val="DefaultParagraphFont"/>
    <w:uiPriority w:val="99"/>
    <w:rsid w:val="00C06B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9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13</cp:revision>
  <cp:lastPrinted>2023-05-11T09:27:00Z</cp:lastPrinted>
  <dcterms:created xsi:type="dcterms:W3CDTF">2023-05-03T09:44:00Z</dcterms:created>
  <dcterms:modified xsi:type="dcterms:W3CDTF">2023-05-11T09:41:00Z</dcterms:modified>
</cp:coreProperties>
</file>