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394"/>
      </w:tblGrid>
      <w:tr w:rsidR="001D0D8A" w:rsidRPr="001D0D8A" w:rsidTr="001D0D8A">
        <w:trPr>
          <w:trHeight w:val="1414"/>
        </w:trPr>
        <w:tc>
          <w:tcPr>
            <w:tcW w:w="5104" w:type="dxa"/>
            <w:tcBorders>
              <w:top w:val="single" w:sz="4" w:space="0" w:color="auto"/>
            </w:tcBorders>
          </w:tcPr>
          <w:p w:rsidR="001D0D8A" w:rsidRPr="001D0D8A" w:rsidRDefault="001D0D8A" w:rsidP="001D0D8A">
            <w:pPr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H Niramit AS" w:eastAsia="SimSun" w:hAnsi="TH Niramit AS" w:cs="TH Niramit AS"/>
                <w:b/>
                <w:bCs/>
                <w:sz w:val="32"/>
                <w:szCs w:val="32"/>
              </w:rPr>
            </w:pPr>
            <w:r w:rsidRPr="001D0D8A">
              <w:rPr>
                <w:rFonts w:ascii="TH Niramit AS" w:eastAsia="SimSu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C3FA8" wp14:editId="2F82CEF9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-111125</wp:posOffset>
                      </wp:positionV>
                      <wp:extent cx="2181225" cy="95250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D8A" w:rsidRPr="00873419" w:rsidRDefault="001D0D8A" w:rsidP="001D0D8A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D0D8A" w:rsidRDefault="001D0D8A" w:rsidP="001D0D8A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</w:p>
                                <w:p w:rsidR="001D0D8A" w:rsidRPr="002361E0" w:rsidRDefault="001D0D8A" w:rsidP="001D0D8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:rsidR="001D0D8A" w:rsidRDefault="001D0D8A" w:rsidP="001D0D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55.95pt;margin-top:-8.75pt;width:171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b8tA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" filled="f" stroked="f">
                      <v:textbox>
                        <w:txbxContent>
                          <w:p w:rsidR="001D0D8A" w:rsidRPr="00873419" w:rsidRDefault="001D0D8A" w:rsidP="001D0D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D0D8A" w:rsidRDefault="001D0D8A" w:rsidP="001D0D8A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Phayao</w:t>
                            </w:r>
                            <w:proofErr w:type="spellEnd"/>
                          </w:p>
                          <w:p w:rsidR="001D0D8A" w:rsidRPr="002361E0" w:rsidRDefault="001D0D8A" w:rsidP="001D0D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1D0D8A" w:rsidRDefault="001D0D8A" w:rsidP="001D0D8A"/>
                        </w:txbxContent>
                      </v:textbox>
                    </v:shape>
                  </w:pict>
                </mc:Fallback>
              </mc:AlternateContent>
            </w:r>
            <w:r w:rsidRPr="001D0D8A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484AF01D" wp14:editId="7DEA5136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48895</wp:posOffset>
                  </wp:positionV>
                  <wp:extent cx="674370" cy="7708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1D0D8A" w:rsidRPr="001D0D8A" w:rsidRDefault="001D0D8A" w:rsidP="001D0D8A">
            <w:pPr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H Niramit AS" w:eastAsia="SimSun" w:hAnsi="TH Niramit AS" w:cs="TH Niramit AS"/>
                <w:b/>
                <w:bCs/>
                <w:sz w:val="32"/>
                <w:szCs w:val="32"/>
                <w:cs/>
              </w:rPr>
            </w:pPr>
            <w:r w:rsidRPr="001D0D8A">
              <w:rPr>
                <w:rFonts w:ascii="TH Niramit AS" w:eastAsia="SimSun" w:hAnsi="TH Niramit AS" w:cs="TH Niramit AS"/>
                <w:b/>
                <w:bCs/>
                <w:sz w:val="32"/>
                <w:szCs w:val="32"/>
                <w:cs/>
              </w:rPr>
              <w:t>แบบฟอร์มรับเรื่องร้องเรียนจากอาสาสมัครและการตอบสนอง</w:t>
            </w:r>
          </w:p>
        </w:tc>
      </w:tr>
    </w:tbl>
    <w:p w:rsidR="001D0D8A" w:rsidRPr="001D0D8A" w:rsidRDefault="001D0D8A" w:rsidP="001D0D8A">
      <w:pPr>
        <w:spacing w:after="0" w:line="240" w:lineRule="auto"/>
        <w:jc w:val="center"/>
        <w:rPr>
          <w:rFonts w:ascii="TH Niramit AS" w:eastAsia="SimSun" w:hAnsi="TH Niramit AS" w:cs="TH Niramit AS"/>
          <w:b/>
          <w:bCs/>
          <w:sz w:val="32"/>
          <w:szCs w:val="32"/>
        </w:rPr>
      </w:pPr>
    </w:p>
    <w:p w:rsidR="001D0D8A" w:rsidRPr="001D0D8A" w:rsidRDefault="001D0D8A" w:rsidP="001D0D8A">
      <w:pPr>
        <w:spacing w:after="0" w:line="240" w:lineRule="auto"/>
        <w:jc w:val="center"/>
        <w:rPr>
          <w:rFonts w:ascii="TH Niramit AS" w:eastAsia="SimSun" w:hAnsi="TH Niramit AS" w:cs="TH Niramit AS"/>
          <w:b/>
          <w:bCs/>
          <w:sz w:val="36"/>
          <w:szCs w:val="36"/>
          <w:cs/>
        </w:rPr>
      </w:pPr>
      <w:r w:rsidRPr="001D0D8A">
        <w:rPr>
          <w:rFonts w:ascii="TH Niramit AS" w:eastAsia="SimSun" w:hAnsi="TH Niramit AS" w:cs="TH Niramit AS"/>
          <w:b/>
          <w:bCs/>
          <w:sz w:val="36"/>
          <w:szCs w:val="36"/>
          <w:cs/>
        </w:rPr>
        <w:t>แบบฟอร์มรับเรื่องร้องเรียนจากอาสาสมัครและการตอบสนอง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วันที่............เดือน........................................ปี.................  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โครงการวิจัยหมายเลข ................../...................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เรื่องที่ร้องเรียน.......................................................................................................................................... 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สถานะผู้ร้องเรียน</w:t>
      </w:r>
      <w:r w:rsidRPr="001D0D8A">
        <w:rPr>
          <w:rFonts w:ascii="TH Niramit AS" w:eastAsia="SimSun" w:hAnsi="TH Niramit AS" w:cs="TH Niramit AS"/>
          <w:sz w:val="32"/>
          <w:szCs w:val="32"/>
        </w:rPr>
        <w:t xml:space="preserve">  </w:t>
      </w:r>
      <w:r w:rsidRPr="001D0D8A">
        <w:rPr>
          <w:rFonts w:ascii="TH Niramit AS" w:eastAsia="SimSun" w:hAnsi="TH Niramit AS" w:cs="TH Niramit AS"/>
          <w:sz w:val="32"/>
          <w:szCs w:val="32"/>
        </w:rPr>
        <w:tab/>
      </w:r>
      <w:r w:rsidRPr="001D0D8A">
        <w:rPr>
          <w:rFonts w:ascii="TH Niramit AS" w:eastAsia="SimSun" w:hAnsi="TH Niramit AS" w:cs="TH Niramit AS"/>
          <w:sz w:val="32"/>
          <w:szCs w:val="32"/>
        </w:rPr>
        <w:sym w:font="Wingdings" w:char="F06F"/>
      </w:r>
      <w:r w:rsidRPr="001D0D8A">
        <w:rPr>
          <w:rFonts w:ascii="TH Niramit AS" w:eastAsia="SimSun" w:hAnsi="TH Niramit AS" w:cs="TH Niramit AS"/>
          <w:sz w:val="32"/>
          <w:szCs w:val="32"/>
        </w:rPr>
        <w:t xml:space="preserve"> </w:t>
      </w:r>
      <w:r w:rsidRPr="001D0D8A">
        <w:rPr>
          <w:rFonts w:ascii="TH Niramit AS" w:eastAsia="SimSun" w:hAnsi="TH Niramit AS" w:cs="TH Niramit AS"/>
          <w:sz w:val="32"/>
          <w:szCs w:val="32"/>
          <w:cs/>
        </w:rPr>
        <w:t>อาสาสมัคร</w:t>
      </w:r>
      <w:r w:rsidRPr="001D0D8A">
        <w:rPr>
          <w:rFonts w:ascii="TH Niramit AS" w:eastAsia="SimSun" w:hAnsi="TH Niramit AS" w:cs="TH Niramit AS"/>
          <w:sz w:val="32"/>
          <w:szCs w:val="32"/>
          <w:cs/>
        </w:rPr>
        <w:tab/>
      </w:r>
      <w:r w:rsidRPr="001D0D8A">
        <w:rPr>
          <w:rFonts w:ascii="TH Niramit AS" w:eastAsia="SimSun" w:hAnsi="TH Niramit AS" w:cs="TH Niramit AS"/>
          <w:sz w:val="32"/>
          <w:szCs w:val="32"/>
        </w:rPr>
        <w:tab/>
      </w:r>
      <w:r w:rsidRPr="001D0D8A">
        <w:rPr>
          <w:rFonts w:ascii="TH Niramit AS" w:eastAsia="SimSun" w:hAnsi="TH Niramit AS" w:cs="TH Niramit AS"/>
          <w:sz w:val="32"/>
          <w:szCs w:val="32"/>
        </w:rPr>
        <w:tab/>
      </w:r>
      <w:r w:rsidRPr="001D0D8A">
        <w:rPr>
          <w:rFonts w:ascii="TH Niramit AS" w:eastAsia="SimSun" w:hAnsi="TH Niramit AS" w:cs="TH Niramit AS"/>
          <w:sz w:val="32"/>
          <w:szCs w:val="32"/>
        </w:rPr>
        <w:sym w:font="Wingdings" w:char="F06F"/>
      </w: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 ผู้ปกครอง/ผู้แทนโดยชอบธรรม</w:t>
      </w:r>
      <w:r w:rsidRPr="001D0D8A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H Niramit AS" w:eastAsia="SimSun" w:hAnsi="TH Niramit AS" w:cs="TH Niramit AS"/>
          <w:sz w:val="32"/>
          <w:szCs w:val="32"/>
          <w:cs/>
        </w:rPr>
      </w:pPr>
      <w:r w:rsidRPr="001D0D8A">
        <w:rPr>
          <w:rFonts w:ascii="TH Niramit AS" w:eastAsia="SimSun" w:hAnsi="TH Niramit AS" w:cs="TH Niramit AS"/>
          <w:sz w:val="32"/>
          <w:szCs w:val="32"/>
        </w:rPr>
        <w:sym w:font="Wingdings" w:char="F06F"/>
      </w: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 อื่น ๆ (ระบุ)...................................................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แนบหลักฐานประกอบการร้องเรียน (ถ้ามี)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ผู้รับเรื่อง </w:t>
      </w:r>
      <w:r w:rsidRPr="001D0D8A">
        <w:rPr>
          <w:rFonts w:ascii="TH Niramit AS" w:eastAsia="SimSun" w:hAnsi="TH Niramit AS" w:cs="TH Niramit AS"/>
          <w:sz w:val="32"/>
          <w:szCs w:val="32"/>
        </w:rPr>
        <w:t>………………………………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</w:rPr>
        <w:t xml:space="preserve">           (                      )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การตอบสนอง............................................................................................................................................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>ลงชื่อ......................................................................ผู้ดำเนินการ</w:t>
      </w:r>
    </w:p>
    <w:p w:rsidR="001D0D8A" w:rsidRPr="001D0D8A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1D0D8A">
        <w:rPr>
          <w:rFonts w:ascii="TH Niramit AS" w:eastAsia="SimSun" w:hAnsi="TH Niramit AS" w:cs="TH Niramit AS"/>
          <w:sz w:val="32"/>
          <w:szCs w:val="32"/>
          <w:cs/>
        </w:rPr>
        <w:t xml:space="preserve"> (                                                        ) </w:t>
      </w:r>
      <w:bookmarkStart w:id="0" w:name="_GoBack"/>
      <w:bookmarkEnd w:id="0"/>
    </w:p>
    <w:sectPr w:rsidR="001D0D8A" w:rsidRPr="001D0D8A" w:rsidSect="001D0D8A">
      <w:headerReference w:type="default" r:id="rId8"/>
      <w:pgSz w:w="11907" w:h="16839" w:code="9"/>
      <w:pgMar w:top="1440" w:right="1440" w:bottom="1135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01" w:rsidRDefault="00756901" w:rsidP="001D0D8A">
      <w:pPr>
        <w:spacing w:after="0" w:line="240" w:lineRule="auto"/>
      </w:pPr>
      <w:r>
        <w:separator/>
      </w:r>
    </w:p>
  </w:endnote>
  <w:endnote w:type="continuationSeparator" w:id="0">
    <w:p w:rsidR="00756901" w:rsidRDefault="00756901" w:rsidP="001D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01" w:rsidRDefault="00756901" w:rsidP="001D0D8A">
      <w:pPr>
        <w:spacing w:after="0" w:line="240" w:lineRule="auto"/>
      </w:pPr>
      <w:r>
        <w:separator/>
      </w:r>
    </w:p>
  </w:footnote>
  <w:footnote w:type="continuationSeparator" w:id="0">
    <w:p w:rsidR="00756901" w:rsidRDefault="00756901" w:rsidP="001D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8A" w:rsidRPr="00F603E8" w:rsidRDefault="001D0D8A" w:rsidP="001D0D8A">
    <w:pPr>
      <w:pStyle w:val="Header"/>
      <w:tabs>
        <w:tab w:val="left" w:pos="6705"/>
      </w:tabs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  <w:cs/>
      </w:rPr>
      <w:tab/>
    </w:r>
    <w:r>
      <w:rPr>
        <w:rFonts w:ascii="TH Niramit AS" w:hAnsi="TH Niramit AS" w:cs="TH Niramit AS"/>
        <w:sz w:val="28"/>
        <w:cs/>
      </w:rPr>
      <w:tab/>
    </w:r>
    <w:r>
      <w:rPr>
        <w:rFonts w:ascii="TH Niramit AS" w:hAnsi="TH Niramit AS" w:cs="TH Niramit AS"/>
        <w:sz w:val="28"/>
        <w:cs/>
      </w:rPr>
      <w:tab/>
    </w:r>
    <w:r w:rsidRPr="00F603E8">
      <w:rPr>
        <w:rFonts w:ascii="TH Niramit AS" w:hAnsi="TH Niramit AS" w:cs="TH Niramit AS"/>
        <w:sz w:val="28"/>
        <w:cs/>
      </w:rPr>
      <w:t xml:space="preserve">แบบฟอร์ม </w:t>
    </w:r>
    <w:r w:rsidRPr="00F603E8">
      <w:rPr>
        <w:rFonts w:ascii="TH Niramit AS" w:hAnsi="TH Niramit AS" w:cs="TH Niramit AS"/>
        <w:sz w:val="28"/>
      </w:rPr>
      <w:t xml:space="preserve">UP-HEC 14 / </w:t>
    </w:r>
    <w:sdt>
      <w:sdtPr>
        <w:rPr>
          <w:rFonts w:ascii="TH Niramit AS" w:hAnsi="TH Niramit AS" w:cs="TH Niramit AS"/>
          <w:sz w:val="28"/>
        </w:rPr>
        <w:id w:val="864561601"/>
        <w:docPartObj>
          <w:docPartGallery w:val="Page Numbers (Top of Page)"/>
          <w:docPartUnique/>
        </w:docPartObj>
      </w:sdtPr>
      <w:sdtContent>
        <w:r w:rsidRPr="00F603E8">
          <w:rPr>
            <w:rFonts w:ascii="TH Niramit AS" w:hAnsi="TH Niramit AS" w:cs="TH Niramit AS"/>
            <w:sz w:val="28"/>
          </w:rPr>
          <w:fldChar w:fldCharType="begin"/>
        </w:r>
        <w:r w:rsidRPr="00F603E8">
          <w:rPr>
            <w:rFonts w:ascii="TH Niramit AS" w:hAnsi="TH Niramit AS" w:cs="TH Niramit AS"/>
            <w:sz w:val="28"/>
          </w:rPr>
          <w:instrText xml:space="preserve"> PAGE   \* MERGEFORMAT </w:instrText>
        </w:r>
        <w:r w:rsidRPr="00F603E8">
          <w:rPr>
            <w:rFonts w:ascii="TH Niramit AS" w:hAnsi="TH Niramit AS" w:cs="TH Niramit AS"/>
            <w:sz w:val="28"/>
          </w:rPr>
          <w:fldChar w:fldCharType="separate"/>
        </w:r>
        <w:r>
          <w:rPr>
            <w:rFonts w:ascii="TH Niramit AS" w:hAnsi="TH Niramit AS" w:cs="TH Niramit AS"/>
            <w:noProof/>
            <w:sz w:val="28"/>
          </w:rPr>
          <w:t>1</w:t>
        </w:r>
        <w:r w:rsidRPr="00F603E8">
          <w:rPr>
            <w:rFonts w:ascii="TH Niramit AS" w:hAnsi="TH Niramit AS" w:cs="TH Niramit AS"/>
            <w:noProof/>
            <w:sz w:val="28"/>
          </w:rPr>
          <w:fldChar w:fldCharType="end"/>
        </w:r>
      </w:sdtContent>
    </w:sdt>
  </w:p>
  <w:p w:rsidR="00AE49F7" w:rsidRPr="00BF0BA8" w:rsidRDefault="00756901" w:rsidP="00BF0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8A"/>
    <w:rsid w:val="001D0D8A"/>
    <w:rsid w:val="0075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8A"/>
  </w:style>
  <w:style w:type="paragraph" w:styleId="Footer">
    <w:name w:val="footer"/>
    <w:basedOn w:val="Normal"/>
    <w:link w:val="FooterChar"/>
    <w:uiPriority w:val="99"/>
    <w:unhideWhenUsed/>
    <w:rsid w:val="001D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8A"/>
  </w:style>
  <w:style w:type="paragraph" w:styleId="Footer">
    <w:name w:val="footer"/>
    <w:basedOn w:val="Normal"/>
    <w:link w:val="FooterChar"/>
    <w:uiPriority w:val="99"/>
    <w:unhideWhenUsed/>
    <w:rsid w:val="001D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1</cp:revision>
  <dcterms:created xsi:type="dcterms:W3CDTF">2017-05-01T08:21:00Z</dcterms:created>
  <dcterms:modified xsi:type="dcterms:W3CDTF">2017-05-01T08:25:00Z</dcterms:modified>
</cp:coreProperties>
</file>